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f95" w14:textId="3ef3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192 "Горняцк және Қашар кенттерінің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5 желтоқсандағы № 253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"Горняцк және Қашар кенттерінің 2025-2027 жылдарға арналған бюджеттері туралы" мәслихаттың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Горняцк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184 353,5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23 740,6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160 592,5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189 621,0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-5 267,5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5 267,5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Қашар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976 779,5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92 793,3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812,0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39 161,1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844 013,1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1 022 837,7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-46 058,2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46 058,2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2025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жоғарыт 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