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f95" w14:textId="3ef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192 "Горняцк және Қашар кенттерінің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5 желтоқсандағы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"Горняцк және Қашар кенттерінің 2025-2027 жылдарға арналған бюджеттері туралы"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Горняцк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184 353,5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23 740,6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160 592,5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189 621,0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-5 267,5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5 267,5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Қашар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976 779,5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92 793,3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39 161,1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844 013,1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1 022 837,7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-46 058,2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46 058,2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жоғарыт 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