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20c9" w14:textId="8252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қалалық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2025 жылғы 11 қарашадағы № 245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қалалық мәслихатының "Рудный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2023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"Мәслихаттың 2023 жылғы 17 сәуірдегі № 16 "Рудный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2023 жылғы 15 тамыздағы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шешімдерінің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