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6cc" w14:textId="9e5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192 "Горняцк және Қашар кенттерінің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9 қыркүйектегі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"Горняцк және Қашар кенттерінің 2025-2027 жылдарға арналған бюджеттері туралы"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Қашар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959 665,1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75 142,4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39 161,1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844 549,6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1 005 723,3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- 46 058,2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46 058,2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