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8c97" w14:textId="ac5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188 "Рудный қаласының 2025-2027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29 шілдедегі № 235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қаласының 2025-2027 жылдарға арналған қалалық бюджеті туралы"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Рудный қаласының 2025-2027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51 702 577,3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41 235 151,0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62 800,0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343 800,0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10 060 826,3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51 794 302,8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- 81 044,0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1 358 269,0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-1 368 950,5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1 368 950,5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жергілікті атқарушы орган резервінің мөлшері 268 872,4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2025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51 702 577,3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50 617 413,2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