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6e25" w14:textId="1c86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188 "Рудный қаласының 2025-2027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2025 жылғы 21 ақпандағы № 200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Рудный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"Рудный қаласының 2025-2027 жылдарға арналған қалалық бюджеті туралы" 2024 жылғы 30 желтоқсандағы № 188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Рудный қаласының 2025-2027 жылдарға арналған қалалық бюджеті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51 991 303,7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41 235 151,0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62 800,0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343 800,0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10 349 552,7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50 947 787,3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- 81 044,0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1 536 567,0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- 412 006,6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412 006,6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жергілікті атқарушы орган резервінің мөлшері 577 000,0 мың теңге сомасында бекітілсін.";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2025 жылға арналған қалалық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51 991 303,7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41 235 151,0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22 488 162,0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16 253 811,0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5 637 883,0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10 349 552,7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10 347 254,3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10 347 254,3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50 947 787,3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1 664 818,4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725 469,6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771 738,8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714 917,3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2 021 405,4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2 021 405,4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4 194 142,9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-412 006,6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412 006,6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2026 жылға арналған қалалық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49 612 938,0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43 440 589,0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23 745 229,0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18 201 838,0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45 615 523,0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32 536 343,0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-1 115 475,0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1 115 475,0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