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f57a" w14:textId="795f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бойынша оңайлатылған декларация негізінде арнаулы салық режимін қолдану кезінде салықтардың 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2025 жылғы 24 қарашадағы № 200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Төлем көзінен ұсталатын салықтарды қоспағанда, Қостанай қаласы бойынша корпоративтік немесе жеке табыс салығы оңайлатылған декларация негізінде арнаулы салық режимін қолдану кезінде есепті салықтық кезеңде салық салу объектісіне мөлшерлеме мөлшері 4%-дан 3%-ға дейін төмендетілсін.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