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aad0" w14:textId="047a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17 желтоқсандағы № 185 "Қостанай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2025 жылғы 16 маусымдағы № 227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2025-2027 жылдарға арналған облыстық бюджеті туралы" 2024 жылғы 17 желтоқсандағы </w:t>
      </w:r>
      <w:r>
        <w:rPr>
          <w:rFonts w:ascii="Times New Roman"/>
          <w:b w:val="false"/>
          <w:i w:val="false"/>
          <w:color w:val="000000"/>
          <w:sz w:val="28"/>
        </w:rPr>
        <w:t>№ 185</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Қостанай облыстық мәслихаты ШЕШТІ:";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 Қостанай облысының 2025-2027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10" w:id="4"/>
    <w:p>
      <w:pPr>
        <w:spacing w:after="0"/>
        <w:ind w:left="0"/>
        <w:jc w:val="both"/>
      </w:pPr>
      <w:r>
        <w:rPr>
          <w:rFonts w:ascii="Times New Roman"/>
          <w:b w:val="false"/>
          <w:i w:val="false"/>
          <w:color w:val="000000"/>
          <w:sz w:val="28"/>
        </w:rPr>
        <w:t>
      1) кірістер – 521 311 638,6 мың теңге, оның iшiнде:</w:t>
      </w:r>
    </w:p>
    <w:bookmarkEnd w:id="4"/>
    <w:bookmarkStart w:name="z11" w:id="5"/>
    <w:p>
      <w:pPr>
        <w:spacing w:after="0"/>
        <w:ind w:left="0"/>
        <w:jc w:val="both"/>
      </w:pPr>
      <w:r>
        <w:rPr>
          <w:rFonts w:ascii="Times New Roman"/>
          <w:b w:val="false"/>
          <w:i w:val="false"/>
          <w:color w:val="000000"/>
          <w:sz w:val="28"/>
        </w:rPr>
        <w:t>
      салықтық түсімдер бойынша – 26 478 526,1 мың теңге;</w:t>
      </w:r>
    </w:p>
    <w:bookmarkEnd w:id="5"/>
    <w:bookmarkStart w:name="z12" w:id="6"/>
    <w:p>
      <w:pPr>
        <w:spacing w:after="0"/>
        <w:ind w:left="0"/>
        <w:jc w:val="both"/>
      </w:pPr>
      <w:r>
        <w:rPr>
          <w:rFonts w:ascii="Times New Roman"/>
          <w:b w:val="false"/>
          <w:i w:val="false"/>
          <w:color w:val="000000"/>
          <w:sz w:val="28"/>
        </w:rPr>
        <w:t>
      салықтық емес түсімдер бойынша – 6 368 206,8 мың теңге;</w:t>
      </w:r>
    </w:p>
    <w:bookmarkEnd w:id="6"/>
    <w:bookmarkStart w:name="z13" w:id="7"/>
    <w:p>
      <w:pPr>
        <w:spacing w:after="0"/>
        <w:ind w:left="0"/>
        <w:jc w:val="both"/>
      </w:pPr>
      <w:r>
        <w:rPr>
          <w:rFonts w:ascii="Times New Roman"/>
          <w:b w:val="false"/>
          <w:i w:val="false"/>
          <w:color w:val="000000"/>
          <w:sz w:val="28"/>
        </w:rPr>
        <w:t xml:space="preserve">
      негiзгi капиталды сатудан түсетiн түсiмдер бойынша – 46 986,0 мың теңге; </w:t>
      </w:r>
    </w:p>
    <w:bookmarkEnd w:id="7"/>
    <w:bookmarkStart w:name="z14" w:id="8"/>
    <w:p>
      <w:pPr>
        <w:spacing w:after="0"/>
        <w:ind w:left="0"/>
        <w:jc w:val="both"/>
      </w:pPr>
      <w:r>
        <w:rPr>
          <w:rFonts w:ascii="Times New Roman"/>
          <w:b w:val="false"/>
          <w:i w:val="false"/>
          <w:color w:val="000000"/>
          <w:sz w:val="28"/>
        </w:rPr>
        <w:t>
      трансферттер түсімі бойынша – 488 417 919,7 мың теңге;</w:t>
      </w:r>
    </w:p>
    <w:bookmarkEnd w:id="8"/>
    <w:bookmarkStart w:name="z15" w:id="9"/>
    <w:p>
      <w:pPr>
        <w:spacing w:after="0"/>
        <w:ind w:left="0"/>
        <w:jc w:val="both"/>
      </w:pPr>
      <w:r>
        <w:rPr>
          <w:rFonts w:ascii="Times New Roman"/>
          <w:b w:val="false"/>
          <w:i w:val="false"/>
          <w:color w:val="000000"/>
          <w:sz w:val="28"/>
        </w:rPr>
        <w:t>
      2) шығындар – 529 191 963,9 мың теңге;</w:t>
      </w:r>
    </w:p>
    <w:bookmarkEnd w:id="9"/>
    <w:bookmarkStart w:name="z16" w:id="10"/>
    <w:p>
      <w:pPr>
        <w:spacing w:after="0"/>
        <w:ind w:left="0"/>
        <w:jc w:val="both"/>
      </w:pPr>
      <w:r>
        <w:rPr>
          <w:rFonts w:ascii="Times New Roman"/>
          <w:b w:val="false"/>
          <w:i w:val="false"/>
          <w:color w:val="000000"/>
          <w:sz w:val="28"/>
        </w:rPr>
        <w:t>
      3) таза бюджеттiк кредиттеу – 33 981 840,0 мың теңге, оның iшiнде:</w:t>
      </w:r>
    </w:p>
    <w:bookmarkEnd w:id="10"/>
    <w:bookmarkStart w:name="z17" w:id="11"/>
    <w:p>
      <w:pPr>
        <w:spacing w:after="0"/>
        <w:ind w:left="0"/>
        <w:jc w:val="both"/>
      </w:pPr>
      <w:r>
        <w:rPr>
          <w:rFonts w:ascii="Times New Roman"/>
          <w:b w:val="false"/>
          <w:i w:val="false"/>
          <w:color w:val="000000"/>
          <w:sz w:val="28"/>
        </w:rPr>
        <w:t>
      бюджеттiк кредиттер – 43 207 982,7 мың теңге;</w:t>
      </w:r>
    </w:p>
    <w:bookmarkEnd w:id="11"/>
    <w:bookmarkStart w:name="z18" w:id="12"/>
    <w:p>
      <w:pPr>
        <w:spacing w:after="0"/>
        <w:ind w:left="0"/>
        <w:jc w:val="both"/>
      </w:pPr>
      <w:r>
        <w:rPr>
          <w:rFonts w:ascii="Times New Roman"/>
          <w:b w:val="false"/>
          <w:i w:val="false"/>
          <w:color w:val="000000"/>
          <w:sz w:val="28"/>
        </w:rPr>
        <w:t>
      бюджеттiк кредиттердi өтеу – 9 226 142,7 мың теңге;</w:t>
      </w:r>
    </w:p>
    <w:bookmarkEnd w:id="12"/>
    <w:bookmarkStart w:name="z19"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- 41 862 165,3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41 862 165,3 мың теңге.";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"Қостанай облысы әкімдігінің</w:t>
      </w:r>
    </w:p>
    <w:bookmarkEnd w:id="19"/>
    <w:bookmarkStart w:name="z27" w:id="20"/>
    <w:p>
      <w:pPr>
        <w:spacing w:after="0"/>
        <w:ind w:left="0"/>
        <w:jc w:val="both"/>
      </w:pPr>
      <w:r>
        <w:rPr>
          <w:rFonts w:ascii="Times New Roman"/>
          <w:b w:val="false"/>
          <w:i w:val="false"/>
          <w:color w:val="000000"/>
          <w:sz w:val="28"/>
        </w:rPr>
        <w:t>
      экономика және бюджеттік</w:t>
      </w:r>
    </w:p>
    <w:bookmarkEnd w:id="20"/>
    <w:bookmarkStart w:name="z28" w:id="21"/>
    <w:p>
      <w:pPr>
        <w:spacing w:after="0"/>
        <w:ind w:left="0"/>
        <w:jc w:val="both"/>
      </w:pPr>
      <w:r>
        <w:rPr>
          <w:rFonts w:ascii="Times New Roman"/>
          <w:b w:val="false"/>
          <w:i w:val="false"/>
          <w:color w:val="000000"/>
          <w:sz w:val="28"/>
        </w:rPr>
        <w:t>
      жоспарлау басқармасы" мемлекеттік</w:t>
      </w:r>
    </w:p>
    <w:bookmarkEnd w:id="21"/>
    <w:bookmarkStart w:name="z29" w:id="22"/>
    <w:p>
      <w:pPr>
        <w:spacing w:after="0"/>
        <w:ind w:left="0"/>
        <w:jc w:val="both"/>
      </w:pPr>
      <w:r>
        <w:rPr>
          <w:rFonts w:ascii="Times New Roman"/>
          <w:b w:val="false"/>
          <w:i w:val="false"/>
          <w:color w:val="000000"/>
          <w:sz w:val="28"/>
        </w:rPr>
        <w:t>
      мекемесінің басшысы</w:t>
      </w:r>
    </w:p>
    <w:bookmarkEnd w:id="22"/>
    <w:bookmarkStart w:name="z30" w:id="23"/>
    <w:p>
      <w:pPr>
        <w:spacing w:after="0"/>
        <w:ind w:left="0"/>
        <w:jc w:val="both"/>
      </w:pPr>
      <w:r>
        <w:rPr>
          <w:rFonts w:ascii="Times New Roman"/>
          <w:b w:val="false"/>
          <w:i w:val="false"/>
          <w:color w:val="000000"/>
          <w:sz w:val="28"/>
        </w:rPr>
        <w:t>
      _______________И. Амирбеков</w:t>
      </w:r>
    </w:p>
    <w:bookmarkEnd w:id="23"/>
    <w:bookmarkStart w:name="z31" w:id="24"/>
    <w:p>
      <w:pPr>
        <w:spacing w:after="0"/>
        <w:ind w:left="0"/>
        <w:jc w:val="both"/>
      </w:pPr>
      <w:r>
        <w:rPr>
          <w:rFonts w:ascii="Times New Roman"/>
          <w:b w:val="false"/>
          <w:i w:val="false"/>
          <w:color w:val="000000"/>
          <w:sz w:val="28"/>
        </w:rPr>
        <w:t>
      2025 жылғы "___" 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0" w:id="25"/>
    <w:p>
      <w:pPr>
        <w:spacing w:after="0"/>
        <w:ind w:left="0"/>
        <w:jc w:val="left"/>
      </w:pPr>
      <w:r>
        <w:rPr>
          <w:rFonts w:ascii="Times New Roman"/>
          <w:b/>
          <w:i w:val="false"/>
          <w:color w:val="000000"/>
        </w:rPr>
        <w:t xml:space="preserve"> Қостанай облысының 2025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521 311 638,6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26 478 526,1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16 596 774,1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16 596 774,1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488 417 919,7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381 415 995,0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529 191 963,9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18 172 415,4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233 444 616,7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146 501 317,2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94 775 753,2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8 199 597,8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24 824 503,6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24 824 503,6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25 683 672,3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32 030 596,8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32 030 596,8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25 779 372,6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14 104 510,9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56 439 314,0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45 451 645,9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30 335 298,5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30 335 298,5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30 210 798,5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6 684 209,9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55 941 544,9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44 272 764,2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44 272 764,2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40 588 231,6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10 127 919,3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43 207 982,7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23 394 694,7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23 394 694,7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41 862 165,3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49" w:id="26"/>
    <w:p>
      <w:pPr>
        <w:spacing w:after="0"/>
        <w:ind w:left="0"/>
        <w:jc w:val="left"/>
      </w:pPr>
      <w:r>
        <w:rPr>
          <w:rFonts w:ascii="Times New Roman"/>
          <w:b/>
          <w:i w:val="false"/>
          <w:color w:val="000000"/>
        </w:rPr>
        <w:t xml:space="preserve"> Қостанай облысының 2026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484 040 887,4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34 686 145,4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484 150 044,4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204 071 688,9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143 137 230,9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64 385 155,0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50 765 255,6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50 765 255,6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50 765 255,6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45 605 959,6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22 306 781,3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16 389 908,4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16 389 908,4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22 323 579,9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19 346 602,9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19 346 602,9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18 168 594,5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20 859 480,0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5 691 549,0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58" w:id="27"/>
    <w:p>
      <w:pPr>
        <w:spacing w:after="0"/>
        <w:ind w:left="0"/>
        <w:jc w:val="left"/>
      </w:pPr>
      <w:r>
        <w:rPr>
          <w:rFonts w:ascii="Times New Roman"/>
          <w:b/>
          <w:i w:val="false"/>
          <w:color w:val="000000"/>
        </w:rPr>
        <w:t xml:space="preserve"> Қостанай облысының 2027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433 909 769,0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425 890 161,5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85 339 743,5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432 627 484,0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63 519 286,5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8 314 444,0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