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119c" w14:textId="10e1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23/283 "Басқұдық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2025 жылғы 19 қарашадағы № 36/200 шешімі</w:t>
      </w:r>
    </w:p>
    <w:p>
      <w:pPr>
        <w:spacing w:after="0"/>
        <w:ind w:left="0"/>
        <w:jc w:val="both"/>
      </w:pPr>
      <w:bookmarkStart w:name="z2" w:id="0"/>
      <w:r>
        <w:rPr>
          <w:rFonts w:ascii="Times New Roman"/>
          <w:b w:val="false"/>
          <w:i w:val="false"/>
          <w:color w:val="000000"/>
          <w:sz w:val="28"/>
        </w:rPr>
        <w:t>
      Мұнайлы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"Басқұдық ауылдық округінің жергілікті қоғамдастық жиналысының регламентін бекіту туралы" Мұнайлы аудандық мәслихатының 2018 жылғы 25 мамырдағы № 23/283 (нормативтік құқықтық актілерді мемлекеттік тіркеу Тізілімінде № 3662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2025 жылғы 19 қарашадағы № 36/200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2018 жылғы 25 мамырдағы № 23/283 шешіміне қосымша</w:t>
            </w:r>
          </w:p>
        </w:tc>
      </w:tr>
    </w:tbl>
    <w:bookmarkStart w:name="z7" w:id="4"/>
    <w:p>
      <w:pPr>
        <w:spacing w:after="0"/>
        <w:ind w:left="0"/>
        <w:jc w:val="left"/>
      </w:pPr>
      <w:r>
        <w:rPr>
          <w:rFonts w:ascii="Times New Roman"/>
          <w:b/>
          <w:i w:val="false"/>
          <w:color w:val="000000"/>
        </w:rPr>
        <w:t xml:space="preserve"> Басқұдық ауылдық округінің жергілікті қоғамдастық жиналысының регламенті 1-тарау. Жалпы ережелер</w:t>
      </w:r>
    </w:p>
    <w:bookmarkEnd w:id="4"/>
    <w:bookmarkStart w:name="z31" w:id="5"/>
    <w:p>
      <w:pPr>
        <w:spacing w:after="0"/>
        <w:ind w:left="0"/>
        <w:jc w:val="both"/>
      </w:pPr>
      <w:r>
        <w:rPr>
          <w:rFonts w:ascii="Times New Roman"/>
          <w:b w:val="false"/>
          <w:i w:val="false"/>
          <w:color w:val="000000"/>
          <w:sz w:val="28"/>
        </w:rPr>
        <w:t xml:space="preserve">
      1. Осы Басқұдық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Басқұдық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Басқұдық ауылдық округі тұрғындарының басым бөлігінің құқықтары мен заңды мүдделерін қамтамасыз етуге байланысты Басқұдық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7"/>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 – аудандық маслихат).</w:t>
      </w:r>
    </w:p>
    <w:bookmarkEnd w:id="7"/>
    <w:bookmarkStart w:name="z10" w:id="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Басқұдық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1"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2"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3"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14"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Басқұдық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5" w:id="13"/>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4"/>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7" w:id="15"/>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1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1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1" w:id="1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2" w:id="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
    <w:bookmarkStart w:name="z23" w:id="2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4" w:id="2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2"/>
    <w:bookmarkStart w:name="z25" w:id="23"/>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6" w:id="2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4"/>
    <w:bookmarkStart w:name="z27" w:id="25"/>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25"/>
    <w:bookmarkStart w:name="z28" w:id="2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
    <w:bookmarkStart w:name="z29" w:id="2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7"/>
    <w:bookmarkStart w:name="z30" w:id="2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