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51cd" w14:textId="58d5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2025 жылғы 18 желтоқсандағы № 24/191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12 758 715,9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12 190 142,8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19 789,5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34 669,7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514 113,9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18 743 934,8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-6 363,0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508 188,0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514 551,0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-5 978 855,9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5 978 855,9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6 554 633,0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920 751,0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344 973,9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Маңғыстау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29/221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бюджеттен ауылдар мен ауылдық округтердің бюджеттеріне 2 603 281,4 мың теңге сомасында субвенция бөлінгені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554 345,8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105 111,5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176 171,4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127 268,8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194 455,0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269 364,5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254 941,3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338 544,5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119 153,1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193 828,4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197 188,7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72 908,4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Маңғыстау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29/221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бюджетке кірістерді бөлу нормативтері келесідей мөлшерлерде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бюджетке келесідей мөлшерде республикалық бюджеттен бюджеттік кредиттердің қарастырылғаны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508 188,0 мың теңге – мамандарды әлеуметтік қолдау шараларын іске асыруға.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 бюджетінен облыстық бюджетке алып қоюлар көлемі 3 739 195,0 мың теңге қаралғаны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 әкімдігінің резерві 100 000,0 мың теңге сомасында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 2025 жылғы 18 желтоқсандағы № 24/191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Маңғыстау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29/221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12 758 715,9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7 066 837,5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-5 978 855,9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 2025 жылғы 18 желтоқсандағы № 24/191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11 604 839,0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 2025 жылғы 18 желтоқсандағы № 24/191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