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6d9b" w14:textId="dc56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ауданында оңайтылған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Маңғыстау облысы Маңғыстау аудандық мәслихатының 2025 жылғы 18 желтоқсандағы № 24/190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2-
тармағымен.</w:t>
      </w:r>
    </w:p>
    <w:p>
      <w:pPr>
        <w:spacing w:after="0"/>
        <w:ind w:left="0"/>
        <w:jc w:val="both"/>
      </w:pPr>
      <w:r>
        <w:rPr>
          <w:rFonts w:ascii="Times New Roman"/>
          <w:b w:val="false"/>
          <w:i w:val="false"/>
          <w:color w:val="000000"/>
          <w:sz w:val="28"/>
        </w:rPr>
        <w:t>
      Қазақстан Республикасының Салық кодексінің 726-бабына және "Қазақстан Республикасындағы жергілікті мемлекеттік басқару және өзін-өзі басқару туралы" Қазақстан Республикасы Заңының 6-бабына сәйкес Маңғыстау аудандық мәслихаты ШЕШІМ ҚАБЫЛДАДЫ:</w:t>
      </w:r>
    </w:p>
    <w:p>
      <w:pPr>
        <w:spacing w:after="0"/>
        <w:ind w:left="0"/>
        <w:jc w:val="both"/>
      </w:pPr>
      <w:r>
        <w:rPr>
          <w:rFonts w:ascii="Times New Roman"/>
          <w:b w:val="false"/>
          <w:i w:val="false"/>
          <w:color w:val="000000"/>
          <w:sz w:val="28"/>
        </w:rPr>
        <w:t xml:space="preserve">
      1.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Маңғыстау ауданы бойынша 4 (төрт) пайыздан 2 (екі) пайызға төмендетілсін.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 	Е.Махмутов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