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b494" w14:textId="96db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2024 жылғы 27 желтоқсандағы № 23/195 "2025 - 2027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2025 жылғы 12 наурыздағы № 25/209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"2025-2027 жылдарға арналған аудандық бюджет туралы" 2024 жылғы 27 желтоқсандағы № 23/195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17 441 991,5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14 721 304,5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53 663,0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115 959,0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2 551 065,0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17 524 564,6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343 851,0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499 364,0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155 513,0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-426 424,1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 ) – 426 424,1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499 364,0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155 513,0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82 573,1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аудандық бюджеттен ауылдар мен ауылдық округтердің бюджеттеріне 1 683 408,0 мың теңге сомасында субвенция бөлінгені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96 013,1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198 614,8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485 432,2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163 638,2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334 958,8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223 183,2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181 567,7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"12" наурыздағы № 25/209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17 441 991,5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14 721 304,5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14 244 674,5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14 190 131,5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2 551 065,0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2 551 065,0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2 551 065,0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17 524 564,6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1 455 906,5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983 398,5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1 274 211,0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2 013 196,5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1 070 416,0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1 685 582,1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9 475 449,5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9 475 449,5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9 475 449,5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4 665 941,0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3 126 080,0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1 683 408,0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- 426 424,1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