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4705" w14:textId="3f84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25/188 "2025 - 2027 жылдарға арналған Боранқұл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Боранқұл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№25/188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