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937b" w14:textId="0bd9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25/188 "2025 - 2027 жылдарға арналған Боранқұл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17 наурыздағы № 27/208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Боранқұл ауылының бюджеті туралы" Бейнеу аудандық мәслихатының 2024 жылғы 30 желтоқсандағы № 25/188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Боранқұл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448 463,9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50 141,9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396 776,0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449 230,3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766,4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17 наурыздағы №27/208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2024 жылғы 30 желтоқсандағы №24/188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Боранқұл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