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c20" w14:textId="1f77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автомобиль жолдарының тізбесін бекіту туралы" Бейнеу ауданы әкімдігінің 2019 жылғы 4 қыркүйектегі № 210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2025 жылғы 25 желтоқсандағы № 328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17 шілдедегі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Заңдарына сәйкес Бейнеу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"Аудандық маңызы бар автомобиль жолдарының тізбесін бекіту туралы" Бейнеу ауданы әкімдігінің 2019 жылғы 4 қыркүйектегі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3993 болып тіркелген) келесідей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 2025 жылғы 25 желтоқсандағы № 328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 2019 жылғы 4 қыркүйектегі № 210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Боранқұл-Сарықамыс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Сыңғырлау-Сам-Ноғайты-Тұрыш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Ақжігіт-Сам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