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3858" w14:textId="19d3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Маңғыстау облысы Бейнеу ауданы әкімдігінің 2025 жылғы 26 мамырдағы № 130 қаулысы</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және Қазақстан Республикасының Өнеркәсіп және құрылыс министрлігі мен "Ақтау-ГеоЭкоСервис" жауапкершілігі шектеулі серіктестігі арасындағы 2025 жылғы 10 ақпандағы №3126-EL Қатты пайдалы қазбаларды барлауға арналған лицензиясы негізінде Бейнеу ауданының әкімдігі ҚАУЛЫ ЕТЕДІ:</w:t>
      </w:r>
    </w:p>
    <w:bookmarkEnd w:id="0"/>
    <w:bookmarkStart w:name="z3" w:id="1"/>
    <w:p>
      <w:pPr>
        <w:spacing w:after="0"/>
        <w:ind w:left="0"/>
        <w:jc w:val="both"/>
      </w:pPr>
      <w:r>
        <w:rPr>
          <w:rFonts w:ascii="Times New Roman"/>
          <w:b w:val="false"/>
          <w:i w:val="false"/>
          <w:color w:val="000000"/>
          <w:sz w:val="28"/>
        </w:rPr>
        <w:t>
      1. "Ақтау-ГеоЭкоСервис" жауапкершілігі шектеулі серіктестігіне геологиялық барлау жұмыстарын жүргізу үшін Бейнеу ауданы, "Бейнеу" кен орнынан алаңы 105,0 гектар жер учаскесіне меншік иелері мен жер пайдаланушылардан жер учаскелерін алып қоймастан 2031 жылғы 10 ақпанына дейінгі мерзімге жария сервитут белгіленсін.</w:t>
      </w:r>
    </w:p>
    <w:bookmarkEnd w:id="1"/>
    <w:bookmarkStart w:name="z4" w:id="2"/>
    <w:p>
      <w:pPr>
        <w:spacing w:after="0"/>
        <w:ind w:left="0"/>
        <w:jc w:val="both"/>
      </w:pPr>
      <w:r>
        <w:rPr>
          <w:rFonts w:ascii="Times New Roman"/>
          <w:b w:val="false"/>
          <w:i w:val="false"/>
          <w:color w:val="000000"/>
          <w:sz w:val="28"/>
        </w:rPr>
        <w:t>
      2. "Бейнеу аудандық жер қатынастары, сәулет және қала құрылысы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осы қаулыны ресми жариялауға жіберуді;</w:t>
      </w:r>
    </w:p>
    <w:p>
      <w:pPr>
        <w:spacing w:after="0"/>
        <w:ind w:left="0"/>
        <w:jc w:val="both"/>
      </w:pPr>
      <w:r>
        <w:rPr>
          <w:rFonts w:ascii="Times New Roman"/>
          <w:b w:val="false"/>
          <w:i w:val="false"/>
          <w:color w:val="000000"/>
          <w:sz w:val="28"/>
        </w:rPr>
        <w:t>
      Бейнеу ауданы әкімі аппаратының ресми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Шалбаев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