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598e" w14:textId="9305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Рахат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Рахат ауылы әкімінің 2025 жылғы 31 қазандағы № 189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Рахат ауылы халқының пікірін ескере отырып, Маңғыстау облыстық ономастика комиссиясының 2025 жылғы 15 қыркүйектегі қорытындысына негізінде, Рахат ауылының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Рахат ауылы, Мерей шағынауданының солтүстік шығысында орналасқан атаусыз көшелеріне (бұған дейін нөмірленіп келген)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50 - көшеге - "Жәумітбай Демегенов"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53 - көшеге - "Мұрат Мөңкеұлы"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61 - көшеге - "Сұңқар"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63 - көшеге - "Шерхан Мұртаза"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64 - көшеге - "Байтақ"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67 - көшеге - "Талғат Бигелдинов"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70 - көшеге - "Бесшоқы"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71 - көшеге - "Қызыладыр" көшесі.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Рахат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Сағынбаев Д.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Турткулова К.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