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9706" w14:textId="4259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"2025 - 2027 жылдарға арналған Қызылсай ауылының бюджеті туралы" Жаңаөзен қалалық мәслихатының 2024 жылғы 30 желтоқсандағы № 24/196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2025 жылғы 26 қарашадағы № 33/293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– 2027 жылдарға арналған Қызылсай ауылының бюджеті туралы" Жаңаөзен қалалық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24/196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– 2027 жылдарға арналған Қызылсай ауылының бюджеті тиісінше осы шешімнің 1, 2 және 3 қосымшаларына сәйкес, оның ішінде 2025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911 066,0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54 546,0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577,0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852 576,0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917 405,7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 теңге, оның 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- 6 339,7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 6 339,7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6 339,7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жылға Қызылсай ауылының бюджетіне қалалық бюджеттен 852 431,0 мың теңге сомасында субвенция бөлінгені ескерілсін.";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33/293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24/196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Қызылсай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911 066,0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8 890,0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8 890,0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44 096,0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577,0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43 459,0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917 405,7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101 494,0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жұмысын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- 6 339,7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