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2594" w14:textId="d662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2024 жылғы 30 желтоқсандағы № 24/197 "2025 - 2027 жылдарға арналған Теңге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22 тамыздағы № 29/252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Теңге ауылының бюджеті туралы" Жаңаөзен қалалық мәслихатының 2024 жылғы 30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24/197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кіріспеcі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"Қазақстан Республикасындағы жергілікті мемлекеттік басқару және өзін-өзі басқару туралы" Қазақстан Республикасының Заңына сәйкес, Жаңаөзен қалалық мәслихаты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Теңге ауылының бюджеті тиісінше осы шешімнің 1, 2 және 3 қосымшаларына сәйкес, оның ішінде 2025 жылға келесідей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800 920,7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- 140 310,0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335,0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4 178,0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656 097,7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803 563,5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- 2 642,8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2 642,8 мың теңге, оның ішінде: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2 642,8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Теңге ауылының бюджетіне қалалық бюджеттен 655 931,7 мың теңге сомасында субвенция бөлінгені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24/197 шешіміне 1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Теңге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