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51aa" w14:textId="2455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мелиорациялық жай-күйіне мониторинг және бағалауды жүргізу кезінде ведомстволық бағынысты ұйым көрсететін ақылы қызмет түрлеріне тарифтерді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4 маусымдағы № 124-НҚ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кодексі 23-бабы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суармалы жерлердің мелиорациялық жай-күйіне мониторинг және бағалауды жүргізу кезінде ведомстволық бағынысты ұйым көрсететін ақылы қызмет түрлеріне </w:t>
      </w:r>
      <w:r>
        <w:rPr>
          <w:rFonts w:ascii="Times New Roman"/>
          <w:b w:val="false"/>
          <w:i w:val="false"/>
          <w:color w:val="000000"/>
          <w:sz w:val="28"/>
        </w:rPr>
        <w:t>тарифтер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2025 жылғы 10 маусымнан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w:t>
            </w:r>
            <w:r>
              <w:br/>
            </w:r>
            <w:r>
              <w:rPr>
                <w:rFonts w:ascii="Times New Roman"/>
                <w:b w:val="false"/>
                <w:i w:val="false"/>
                <w:color w:val="000000"/>
                <w:sz w:val="20"/>
              </w:rPr>
              <w:t>2025 жылғы 4 маусымдағы</w:t>
            </w:r>
            <w:r>
              <w:br/>
            </w:r>
            <w:r>
              <w:rPr>
                <w:rFonts w:ascii="Times New Roman"/>
                <w:b w:val="false"/>
                <w:i w:val="false"/>
                <w:color w:val="000000"/>
                <w:sz w:val="20"/>
              </w:rPr>
              <w:t>№ 124-НҚ бұйрығымен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Суармалы жерлердің мелиорациялық жай - күйіне мониторинг және бағалауды жүргізу кезінде ведомстволық бағынысты ұйым көрсететін ақылы қызмет түрлеріне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бағасы (теңге, қосылған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топырақтық-мелиорациялық және тұздық түсірілімін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сулардың деңгейіне гидрорежимдік бақылаулар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және судағы тұздарды анықтау үшін оларға талдаулар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суларына ирригациялық бағалау жүргізу және оларды суару үшін пайдалану бойынша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 жабдықтау және суға ұңғымалар бұрғылау: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ұңғымалар бұрғылау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сызықтық</w:t>
            </w:r>
          </w:p>
          <w:bookmarkEnd w:id="8"/>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