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04f4" w14:textId="d180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"109 Бірыңғай байланыс орталығының" Маңғыстау облысының жергілікті атқарушы органдары және коммуналдық қызметтерімен өзара іс - қимыл Регламентін бекіту туралы</w:t>
      </w:r>
    </w:p>
    <w:p>
      <w:pPr>
        <w:spacing w:after="0"/>
        <w:ind w:left="0"/>
        <w:jc w:val="both"/>
      </w:pPr>
      <w:r>
        <w:rPr>
          <w:rFonts w:ascii="Times New Roman"/>
          <w:b w:val="false"/>
          <w:i w:val="false"/>
          <w:color w:val="000000"/>
          <w:sz w:val="28"/>
        </w:rPr>
        <w:t>Маңғыстау облысы әкімдігінің 2025 жылғы 7 қазандағы № 215 қаулысы</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Заңына сәйкес Маңғыстау облысының әкімдігі ҚАУЛЫ ЕТЕДІ:</w:t>
      </w:r>
    </w:p>
    <w:p>
      <w:pPr>
        <w:spacing w:after="0"/>
        <w:ind w:left="0"/>
        <w:jc w:val="both"/>
      </w:pPr>
      <w:r>
        <w:rPr>
          <w:rFonts w:ascii="Times New Roman"/>
          <w:b w:val="false"/>
          <w:i w:val="false"/>
          <w:color w:val="000000"/>
          <w:sz w:val="28"/>
        </w:rPr>
        <w:t>
      1. Осы қаулының 1-қосымшасына сәйкес "109 Бірыңғай байланыс орталығының" Маңғыстау облысының жергілікті атқарушы органдары және коммуналдық қызметтерімен өзара іс-қимыл Регламенті бекітілсін.</w:t>
      </w:r>
    </w:p>
    <w:p>
      <w:pPr>
        <w:spacing w:after="0"/>
        <w:ind w:left="0"/>
        <w:jc w:val="both"/>
      </w:pPr>
      <w:r>
        <w:rPr>
          <w:rFonts w:ascii="Times New Roman"/>
          <w:b w:val="false"/>
          <w:i w:val="false"/>
          <w:color w:val="000000"/>
          <w:sz w:val="28"/>
        </w:rPr>
        <w:t>
      2. Осы қаулының 2-қосымшасына сәйкес жауапты ұйымдардың тізімі бекітілсін.</w:t>
      </w:r>
    </w:p>
    <w:p>
      <w:pPr>
        <w:spacing w:after="0"/>
        <w:ind w:left="0"/>
        <w:jc w:val="both"/>
      </w:pPr>
      <w:r>
        <w:rPr>
          <w:rFonts w:ascii="Times New Roman"/>
          <w:b w:val="false"/>
          <w:i w:val="false"/>
          <w:color w:val="000000"/>
          <w:sz w:val="28"/>
        </w:rPr>
        <w:t>
      3. Осы қаулының 3-қосымшасына сәйкес Маңғыстау облысының тіршілікті қамтамасыз ету қызметтері жіктемелерінің тізілімі бекітілсін.</w:t>
      </w:r>
    </w:p>
    <w:p>
      <w:pPr>
        <w:spacing w:after="0"/>
        <w:ind w:left="0"/>
        <w:jc w:val="both"/>
      </w:pPr>
      <w:r>
        <w:rPr>
          <w:rFonts w:ascii="Times New Roman"/>
          <w:b w:val="false"/>
          <w:i w:val="false"/>
          <w:color w:val="000000"/>
          <w:sz w:val="28"/>
        </w:rPr>
        <w:t>
      4. Маңғыстау облысы әкімдігінің құрылымдық бөлімшелерінің, ведомстволық бағынысты кәсіпорындарының басшылары, қала мен аудан әкімдері өз құзыреті шегінде Маңғыстау облысының жергілікті атқарушы органдарымен және коммуналдық қызметтерімен "109 бірыңғай байланыс орталығының" өзара іс-қимыл Регламентінің талаптарын орындау бойынша қажетті шаралар қабылдасын.</w:t>
      </w:r>
    </w:p>
    <w:p>
      <w:pPr>
        <w:spacing w:after="0"/>
        <w:ind w:left="0"/>
        <w:jc w:val="both"/>
      </w:pPr>
      <w:r>
        <w:rPr>
          <w:rFonts w:ascii="Times New Roman"/>
          <w:b w:val="false"/>
          <w:i w:val="false"/>
          <w:color w:val="000000"/>
          <w:sz w:val="28"/>
        </w:rPr>
        <w:t>
      5. Осы қаулының орындалуын бақылау облыс әкімінің жетекшілік ететін орынбасарына жүктелсін.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 	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215 қаулысына 1-қосымша</w:t>
            </w:r>
          </w:p>
        </w:tc>
      </w:tr>
    </w:tbl>
    <w:p>
      <w:pPr>
        <w:spacing w:after="0"/>
        <w:ind w:left="0"/>
        <w:jc w:val="left"/>
      </w:pPr>
      <w:r>
        <w:rPr>
          <w:rFonts w:ascii="Times New Roman"/>
          <w:b/>
          <w:i w:val="false"/>
          <w:color w:val="000000"/>
        </w:rPr>
        <w:t xml:space="preserve"> "109 Бірыңғай байланыс орталығының" Маңғыстау облысының жергілікті атқарушы органдары және коммуналдық қызметтерімен өзара іс-қимыл 
РЕГЛАМЕНТІ Ақтау қаласы 2025 жыл 1. Жалпы ережелер</w:t>
      </w:r>
    </w:p>
    <w:p>
      <w:pPr>
        <w:spacing w:after="0"/>
        <w:ind w:left="0"/>
        <w:jc w:val="both"/>
      </w:pPr>
      <w:r>
        <w:rPr>
          <w:rFonts w:ascii="Times New Roman"/>
          <w:b w:val="false"/>
          <w:i w:val="false"/>
          <w:color w:val="000000"/>
          <w:sz w:val="28"/>
        </w:rPr>
        <w:t>
      1. Осы Регламент Маңғыстау облысының жергілікті атқарушы органдары, 109 Бірыңғай байланыс орталығы (бұдан әрі – 109 ББО) және коммуналдық қызметтердің тұрғындардан тегін "109" нөмірі, электрондық пошта, әлеуметтік желілер, "Komek 109" мобильді қосымшасы және өзге де байланыс арналары арқылы келіп түскен өтініштерді қабылдау, қарау және шешу бойынша өзара іс-қимыл тәртібін айқындайды. Регламент уәкілетті тараптардың оқиға туралы ақпаратты қабылдау және өңдеу кезіндегі іс-қимыл ретін, сондай-ақ өтініштерге ден қою және оқиғаларға әрекет ету үшін шақыруларды қабылдауға қатысатын қызметтер арасындағы өзара іс-қимыл нысандары мен ішкі ұйымдастыру тәртібін белгілейді.</w:t>
      </w:r>
    </w:p>
    <w:p>
      <w:pPr>
        <w:spacing w:after="0"/>
        <w:ind w:left="0"/>
        <w:jc w:val="both"/>
      </w:pPr>
      <w:r>
        <w:rPr>
          <w:rFonts w:ascii="Times New Roman"/>
          <w:b w:val="false"/>
          <w:i w:val="false"/>
          <w:color w:val="000000"/>
          <w:sz w:val="28"/>
        </w:rPr>
        <w:t>
      2. Өз қызметінде қатысушылар автоматтандырылған ақпараттық жүйені пайдалана отырып, тұрғындардан тегін "109" нөмірі, электрондық пошта, әлеуметтік желілер, "Komek 109" мобильді қосымшасы және басқа да байланыс арналары арқылы келіп түсетін өтініштерді қабылдау, қарау және шешу бойынша өзара іс-қимылға Қазақстан Республикасының нормативтік құқықтық актілерін, тиісті орталық және жергілікті атқарушы органдардың құжаттарын, сондай-ақ осы Регламентті басшылыққа алады.</w:t>
      </w:r>
    </w:p>
    <w:p>
      <w:pPr>
        <w:spacing w:after="0"/>
        <w:ind w:left="0"/>
        <w:jc w:val="both"/>
      </w:pPr>
      <w:r>
        <w:rPr>
          <w:rFonts w:ascii="Times New Roman"/>
          <w:b w:val="false"/>
          <w:i w:val="false"/>
          <w:color w:val="000000"/>
          <w:sz w:val="28"/>
        </w:rPr>
        <w:t>
      3. Аталған құқықтық қатынастардың өзара іс-қимылына қатысушылар – 109 бірыңғай байланыс орталығы, жергілікті атқарушы органдар, коммуналдық қызметтер, мамандандырылған портал арқылы мемлекеттік сатып алу конкурстарының нәтижесінде айқындалған тауарларды, жұмыстар мен көрсетілетін қызметтерді жеткізушілер болып табылады.</w:t>
      </w:r>
    </w:p>
    <w:p>
      <w:pPr>
        <w:spacing w:after="0"/>
        <w:ind w:left="0"/>
        <w:jc w:val="both"/>
      </w:pPr>
      <w:r>
        <w:rPr>
          <w:rFonts w:ascii="Times New Roman"/>
          <w:b w:val="false"/>
          <w:i w:val="false"/>
          <w:color w:val="000000"/>
          <w:sz w:val="28"/>
        </w:rPr>
        <w:t>
      4. Осы регламентте мынадай негізгі ұғымдар пайдаланылады:</w:t>
      </w:r>
    </w:p>
    <w:p>
      <w:pPr>
        <w:spacing w:after="0"/>
        <w:ind w:left="0"/>
        <w:jc w:val="both"/>
      </w:pPr>
      <w:r>
        <w:rPr>
          <w:rFonts w:ascii="Times New Roman"/>
          <w:b w:val="false"/>
          <w:i w:val="false"/>
          <w:color w:val="000000"/>
          <w:sz w:val="28"/>
        </w:rPr>
        <w:t>
      1) Бастамашы – өтініш беруші болып табылатын жеке немесе заңды тұлға;</w:t>
      </w:r>
    </w:p>
    <w:p>
      <w:pPr>
        <w:spacing w:after="0"/>
        <w:ind w:left="0"/>
        <w:jc w:val="both"/>
      </w:pPr>
      <w:r>
        <w:rPr>
          <w:rFonts w:ascii="Times New Roman"/>
          <w:b w:val="false"/>
          <w:i w:val="false"/>
          <w:color w:val="000000"/>
          <w:sz w:val="28"/>
        </w:rPr>
        <w:t>
      2) 109 ББО – уәкілетті тараптардың өзара іс-қимылын қамтамасыз ету және халықтың тыныс-тіршілігі мәселелері бойынша өтініштерді шешу мақсатында қалыптастырылған 109 Бірыңғай байланыс орталығы;</w:t>
      </w:r>
    </w:p>
    <w:p>
      <w:pPr>
        <w:spacing w:after="0"/>
        <w:ind w:left="0"/>
        <w:jc w:val="both"/>
      </w:pPr>
      <w:r>
        <w:rPr>
          <w:rFonts w:ascii="Times New Roman"/>
          <w:b w:val="false"/>
          <w:i w:val="false"/>
          <w:color w:val="000000"/>
          <w:sz w:val="28"/>
        </w:rPr>
        <w:t>
      3) Үйлестіруші – "Маңғыстау облысының цифрлық технологиялар басқармасы" ММ, жергілікті атқарушы органдар мен ұйымдардың 109 ББО қызметін үйлестіруші;</w:t>
      </w:r>
    </w:p>
    <w:p>
      <w:pPr>
        <w:spacing w:after="0"/>
        <w:ind w:left="0"/>
        <w:jc w:val="both"/>
      </w:pPr>
      <w:r>
        <w:rPr>
          <w:rFonts w:ascii="Times New Roman"/>
          <w:b w:val="false"/>
          <w:i w:val="false"/>
          <w:color w:val="000000"/>
          <w:sz w:val="28"/>
        </w:rPr>
        <w:t>
      4) ЖАО – "109" бірыңғай нөміріне және әлеуметтік желілер арқылы түскен жеке және заңды тұлғалардың өтініштері бойынша шешім қабылдауға уәкілеттік берілген жергілікті атқарушы органдар мен ұйымдар;</w:t>
      </w:r>
    </w:p>
    <w:p>
      <w:pPr>
        <w:spacing w:after="0"/>
        <w:ind w:left="0"/>
        <w:jc w:val="both"/>
      </w:pPr>
      <w:r>
        <w:rPr>
          <w:rFonts w:ascii="Times New Roman"/>
          <w:b w:val="false"/>
          <w:i w:val="false"/>
          <w:color w:val="000000"/>
          <w:sz w:val="28"/>
        </w:rPr>
        <w:t>
      5) 1-желі Менеджері – өтініштер бойынша бастапқы қолдау көрсететін, әртүрлі коммуникация құралдары арқылы тұрғындардың өтініштерін қабылдауға, жіктеуге және тіркеуге жауапты 109 ББО қызметкері;</w:t>
      </w:r>
    </w:p>
    <w:p>
      <w:pPr>
        <w:spacing w:after="0"/>
        <w:ind w:left="0"/>
        <w:jc w:val="both"/>
      </w:pPr>
      <w:r>
        <w:rPr>
          <w:rFonts w:ascii="Times New Roman"/>
          <w:b w:val="false"/>
          <w:i w:val="false"/>
          <w:color w:val="000000"/>
          <w:sz w:val="28"/>
        </w:rPr>
        <w:t>
      6) 2-желі Менеджері – өтініштерді өңдеуге, олардың шешімін мониторингілеуге, үйлестіруге және бақылауға жауапты 109 ББО қызметкері;</w:t>
      </w:r>
    </w:p>
    <w:p>
      <w:pPr>
        <w:spacing w:after="0"/>
        <w:ind w:left="0"/>
        <w:jc w:val="both"/>
      </w:pPr>
      <w:r>
        <w:rPr>
          <w:rFonts w:ascii="Times New Roman"/>
          <w:b w:val="false"/>
          <w:i w:val="false"/>
          <w:color w:val="000000"/>
          <w:sz w:val="28"/>
        </w:rPr>
        <w:t>
      7) 3-желінің Жауапты орындаушысы – 109 ББО келіп түсетін жеке және заңды тұлғалардың өтініштерін қабылдауға және қарауға уәкілетті ЖАО өкілі.</w:t>
      </w:r>
    </w:p>
    <w:p>
      <w:pPr>
        <w:spacing w:after="0"/>
        <w:ind w:left="0"/>
        <w:jc w:val="both"/>
      </w:pPr>
      <w:r>
        <w:rPr>
          <w:rFonts w:ascii="Times New Roman"/>
          <w:b w:val="false"/>
          <w:i w:val="false"/>
          <w:color w:val="000000"/>
          <w:sz w:val="28"/>
        </w:rPr>
        <w:t>
      8) ААЖ (Автоматтандырылған ақпараттық жүйелер) – "109" бірыңғай нөміріне және әлеуметтік желілер арқылы келіп түскен жеке және заңды тұлғалардың өтініштерін өзара іс-қимылға қатысушыларға уақытылы ден қою және оларды шешуді жеделдету үшін қамтамасыз ететін 109 ББО басқарудың интеграцияланған жүйелерінің кешені. ААЖ жыл сайын мемлекеттік сатып алу конкурстарының қорытындылары бойынша айқындалады.</w:t>
      </w:r>
    </w:p>
    <w:p>
      <w:pPr>
        <w:spacing w:after="0"/>
        <w:ind w:left="0"/>
        <w:jc w:val="both"/>
      </w:pPr>
      <w:r>
        <w:rPr>
          <w:rFonts w:ascii="Times New Roman"/>
          <w:b w:val="false"/>
          <w:i w:val="false"/>
          <w:color w:val="000000"/>
          <w:sz w:val="28"/>
        </w:rPr>
        <w:t>
      9) Білім базасы – азаматтарға кеңес беру үшін пайдаланылатын және Маңғыстау облысы бойынша тіршілікті қамтамасыз ету қызметтерін ұсыну саласындағы уәкілетті органдар мен ұйымдардың қызметі туралы анықтамалық ақпаратты қамтитын ақпараттық деректер базасы;</w:t>
      </w:r>
    </w:p>
    <w:p>
      <w:pPr>
        <w:spacing w:after="0"/>
        <w:ind w:left="0"/>
        <w:jc w:val="both"/>
      </w:pPr>
      <w:r>
        <w:rPr>
          <w:rFonts w:ascii="Times New Roman"/>
          <w:b w:val="false"/>
          <w:i w:val="false"/>
          <w:color w:val="000000"/>
          <w:sz w:val="28"/>
        </w:rPr>
        <w:t>
      10) Консультация (түрі: "консультация") – білім базасында бар 1-желі менеджері ұсынатын ұсынымдар не ақпараттар не өтініштер бойынша қажетті ақпаратты алу қиындық тудырмайтын және қосымша уақытты талап етпейтін ақпарат немесе ұсыныс;</w:t>
      </w:r>
    </w:p>
    <w:p>
      <w:pPr>
        <w:spacing w:after="0"/>
        <w:ind w:left="0"/>
        <w:jc w:val="both"/>
      </w:pPr>
      <w:r>
        <w:rPr>
          <w:rFonts w:ascii="Times New Roman"/>
          <w:b w:val="false"/>
          <w:i w:val="false"/>
          <w:color w:val="000000"/>
          <w:sz w:val="28"/>
        </w:rPr>
        <w:t>
      11) Шағым (түрі: "шағым") – адамның өзінің немесе басқа адамдардың бұзылған құқықтарын, бостандықтарын немесе заңды мүдделерін қалпына келтіру немесе қорғау туралы, мемлекеттік органдардың, жергілікті өзін-өзі басқару органдарының, мемлекет жүз пайыз қатысатын не мемлекеттік тапсырыс шарттарына сәйкес тауарларды (жұмыстарды, көрсетілетін қызметтерді) ұсынатын заңды тұлғалардың заңсыз әрекеттерін немесе әрекетсіздіктерін жою туралы талабы білдірілетін өтініш түрі және (немесе) жеткізуге (орындауға) шарт жасалған жеке және заңды тұлғалардың өтініштері бойынша Мемлекеттік сатып алу, ірі кәсіпкерлік субъектілерінің, оларға тауарларды (жұмыстарды, көрсетілетін қызметтерді), олардың лауазымды тұлғаларын көрсету, сондай-ақ олардың заңсыз шешімдерінің күшін жою;</w:t>
      </w:r>
    </w:p>
    <w:p>
      <w:pPr>
        <w:spacing w:after="0"/>
        <w:ind w:left="0"/>
        <w:jc w:val="both"/>
      </w:pPr>
      <w:r>
        <w:rPr>
          <w:rFonts w:ascii="Times New Roman"/>
          <w:b w:val="false"/>
          <w:i w:val="false"/>
          <w:color w:val="000000"/>
          <w:sz w:val="28"/>
        </w:rPr>
        <w:t>
      12) Ұсыныс ("ұсыныс" түрі) – уәкілетті органдар мен ұйымдардың қызметін жетілдіру, қоғамдық қатынастарды дамыту, мемлекет пен қоғам қызметінің әлеуметтік-экономикалық және өзге де салаларын жақсарту жөнінде адамның ұсынымы берілген Өтініш түрі;</w:t>
      </w:r>
    </w:p>
    <w:p>
      <w:pPr>
        <w:spacing w:after="0"/>
        <w:ind w:left="0"/>
        <w:jc w:val="both"/>
      </w:pPr>
      <w:r>
        <w:rPr>
          <w:rFonts w:ascii="Times New Roman"/>
          <w:b w:val="false"/>
          <w:i w:val="false"/>
          <w:color w:val="000000"/>
          <w:sz w:val="28"/>
        </w:rPr>
        <w:t>
      13) Инцидент ("инцидент" түрі) – көрсетілген қызметтердің жоспарланбаған үзілуіне немесе көрсетілген қызметтер сапасының төмендеуіне әкеп соққан, жауапты адамдар не ұйымдар тарапынан дереу араласуды және жоюды талап ететін оқиға не жағдай;</w:t>
      </w:r>
    </w:p>
    <w:p>
      <w:pPr>
        <w:spacing w:after="0"/>
        <w:ind w:left="0"/>
        <w:jc w:val="both"/>
      </w:pPr>
      <w:r>
        <w:rPr>
          <w:rFonts w:ascii="Times New Roman"/>
          <w:b w:val="false"/>
          <w:i w:val="false"/>
          <w:color w:val="000000"/>
          <w:sz w:val="28"/>
        </w:rPr>
        <w:t>
      14) Алғыс – сапалы қызмет көрсету туралы өтінішті орындауға жауапты 109 ББО қызметкерінің атына ауызша не жазбаша түрде ризашылықты жүзеге асыру;</w:t>
      </w:r>
    </w:p>
    <w:p>
      <w:pPr>
        <w:spacing w:after="0"/>
        <w:ind w:left="0"/>
        <w:jc w:val="both"/>
      </w:pPr>
      <w:r>
        <w:rPr>
          <w:rFonts w:ascii="Times New Roman"/>
          <w:b w:val="false"/>
          <w:i w:val="false"/>
          <w:color w:val="000000"/>
          <w:sz w:val="28"/>
        </w:rPr>
        <w:t>
      15) Ақпаратқа сұрау салу – қызмет алушының ақпарат беруге өтініші;</w:t>
      </w:r>
    </w:p>
    <w:p>
      <w:pPr>
        <w:spacing w:after="0"/>
        <w:ind w:left="0"/>
        <w:jc w:val="both"/>
      </w:pPr>
      <w:r>
        <w:rPr>
          <w:rFonts w:ascii="Times New Roman"/>
          <w:b w:val="false"/>
          <w:i w:val="false"/>
          <w:color w:val="000000"/>
          <w:sz w:val="28"/>
        </w:rPr>
        <w:t>
      16) Өтініш беру құралдары – "109" бірыңғай нөміріне телефон қоңырауы, өтініштердің бірыңғай электрондық жүйесіне немесе әлеуметтік желілердегі ресми беттерге не арнайы мобильді қосымшаларға жазбаша өтініш.</w:t>
      </w:r>
    </w:p>
    <w:p>
      <w:pPr>
        <w:spacing w:after="0"/>
        <w:ind w:left="0"/>
        <w:jc w:val="both"/>
      </w:pPr>
      <w:r>
        <w:rPr>
          <w:rFonts w:ascii="Times New Roman"/>
          <w:b w:val="false"/>
          <w:i w:val="false"/>
          <w:color w:val="000000"/>
          <w:sz w:val="28"/>
        </w:rPr>
        <w:t>
      5. Осы регламенттің қолданылу аумағы Маңғыстау облысы болып табылады. ААЖ айналымдағы ақпарат өзінің мазмұны бойынша жедел және ағымдағы болуы мүмкін.</w:t>
      </w:r>
    </w:p>
    <w:p>
      <w:pPr>
        <w:spacing w:after="0"/>
        <w:ind w:left="0"/>
        <w:jc w:val="both"/>
      </w:pPr>
      <w:r>
        <w:rPr>
          <w:rFonts w:ascii="Times New Roman"/>
          <w:b w:val="false"/>
          <w:i w:val="false"/>
          <w:color w:val="000000"/>
          <w:sz w:val="28"/>
        </w:rPr>
        <w:t>
      Жедел ақпаратқа шақырулар туралы мәліметтерді қамтитын деректер жатады, соның ішінде: "109" бірыңғай нөмірі арқылы жеке және заңды тұлғалардың жүгінулері, әлеуметтік желілердегі (Instagram, Facebook, Telegram, мобильді қосымша) жарияланымдар, сондай-ақ WhatsApp және басқа да мобильді қосымшалардағы тегін ақпарат алмасу сервистері арқылы алынған хабарламалар.</w:t>
      </w:r>
    </w:p>
    <w:p>
      <w:pPr>
        <w:spacing w:after="0"/>
        <w:ind w:left="0"/>
        <w:jc w:val="both"/>
      </w:pPr>
      <w:r>
        <w:rPr>
          <w:rFonts w:ascii="Times New Roman"/>
          <w:b w:val="false"/>
          <w:i w:val="false"/>
          <w:color w:val="000000"/>
          <w:sz w:val="28"/>
        </w:rPr>
        <w:t>
      Ағымдағы ақпаратқа ААЖ шақыруларға 109 ББО ден қою нәтижелері туралы ақпарат, мониторингтің кіші жүйелері, анықтамалық және болжамды ақпарат жатады.</w:t>
      </w:r>
    </w:p>
    <w:p>
      <w:pPr>
        <w:spacing w:after="0"/>
        <w:ind w:left="0"/>
        <w:jc w:val="left"/>
      </w:pPr>
      <w:r>
        <w:rPr>
          <w:rFonts w:ascii="Times New Roman"/>
          <w:b/>
          <w:i w:val="false"/>
          <w:color w:val="000000"/>
        </w:rPr>
        <w:t xml:space="preserve"> 2. 109 ББО және ЖАО өзара іс-қимылы</w:t>
      </w:r>
    </w:p>
    <w:p>
      <w:pPr>
        <w:spacing w:after="0"/>
        <w:ind w:left="0"/>
        <w:jc w:val="both"/>
      </w:pPr>
      <w:r>
        <w:rPr>
          <w:rFonts w:ascii="Times New Roman"/>
          <w:b w:val="false"/>
          <w:i w:val="false"/>
          <w:color w:val="000000"/>
          <w:sz w:val="28"/>
        </w:rPr>
        <w:t>
      6. 109 ББО ЖАО-мен өзара іс-қимылы қазіргі заманғы ақпараттық - коммуникациялық технологияларды пайдалану негізінде халықтың проблемалық мәселелерін және атқарушылық тәртіпті шешу мәселелерінде уәкілетті органдар мен ұйымдар қызметінің тиімділігін арттыру үшін әртүрлі коммуникация құралдары арқылы халықтың тыныс-тіршілігінде мемлекеттік, тұрғын үй-коммуналдық және басқа да қызметтерді алуға байланысты азаматтардың проблемалық мәселелерін анықтауға және шешуге бағытталуы тиіс.</w:t>
      </w:r>
    </w:p>
    <w:p>
      <w:pPr>
        <w:spacing w:after="0"/>
        <w:ind w:left="0"/>
        <w:jc w:val="both"/>
      </w:pPr>
      <w:r>
        <w:rPr>
          <w:rFonts w:ascii="Times New Roman"/>
          <w:b w:val="false"/>
          <w:i w:val="false"/>
          <w:color w:val="000000"/>
          <w:sz w:val="28"/>
        </w:rPr>
        <w:t>
      7. Тиімді өзара іс-қимыл жасау үшін 109 ББО процесіне қатысушы барлық қызметтердің қажетті ресурстарын пайдалану мақсатында ұтымды бөлуді, сондай-ақ халықтың жүйелік сұраныстарын талдау негізінде мониторинг пен болжам жүргізуді қамтамасыз етеді.</w:t>
      </w:r>
    </w:p>
    <w:p>
      <w:pPr>
        <w:spacing w:after="0"/>
        <w:ind w:left="0"/>
        <w:jc w:val="both"/>
      </w:pPr>
      <w:r>
        <w:rPr>
          <w:rFonts w:ascii="Times New Roman"/>
          <w:b w:val="false"/>
          <w:i w:val="false"/>
          <w:color w:val="000000"/>
          <w:sz w:val="28"/>
        </w:rPr>
        <w:t>
      8. 3-желінің Жауапты орындаушысы осы Регламентпен белгіленген функциялардың толық және тиісінше орындалуын және олардың көрсетілетін қызметтердің талаптарға сәйкестігін қамтамасыз етеді.</w:t>
      </w:r>
    </w:p>
    <w:p>
      <w:pPr>
        <w:spacing w:after="0"/>
        <w:ind w:left="0"/>
        <w:jc w:val="both"/>
      </w:pPr>
      <w:r>
        <w:rPr>
          <w:rFonts w:ascii="Times New Roman"/>
          <w:b w:val="false"/>
          <w:i w:val="false"/>
          <w:color w:val="000000"/>
          <w:sz w:val="28"/>
        </w:rPr>
        <w:t xml:space="preserve">
      9. ЖАО уәкілетті мемлекеттік органдар мен ұйымдар атынан 109 ББО-мен өзара іс-қимыл жасау үшін жауапты қызметкерді айқындайды, ол 109 ББО сұрау салуы бойынша білім базасын жүргізу үшін қажетті ақпаратты толық көлемде береді. </w:t>
      </w:r>
    </w:p>
    <w:p>
      <w:pPr>
        <w:spacing w:after="0"/>
        <w:ind w:left="0"/>
        <w:jc w:val="both"/>
      </w:pPr>
      <w:r>
        <w:rPr>
          <w:rFonts w:ascii="Times New Roman"/>
          <w:b w:val="false"/>
          <w:i w:val="false"/>
          <w:color w:val="000000"/>
          <w:sz w:val="28"/>
        </w:rPr>
        <w:t>
      Дерекқордағы деректер өзгерген жағдайда, ААЖ пайдаланушылары үшін дереу (1 жұмыс күні ішінде) ақпарат береді (жұмыстан босатылған, лауазымы өзгерген, аты-жөні өзгерген және өзге де жағдайларда).</w:t>
      </w:r>
    </w:p>
    <w:p>
      <w:pPr>
        <w:spacing w:after="0"/>
        <w:ind w:left="0"/>
        <w:jc w:val="both"/>
      </w:pPr>
      <w:r>
        <w:rPr>
          <w:rFonts w:ascii="Times New Roman"/>
          <w:b w:val="false"/>
          <w:i w:val="false"/>
          <w:color w:val="000000"/>
          <w:sz w:val="28"/>
        </w:rPr>
        <w:t>
      Өз қызметінің елеулі параметрлеріндегі өзгерістер туралы (мекенжайы, телефон нөмірлері, жұмыс кестесі, ауысым құрамы, жауапкершілік аймағы, басшылар, меншік нысандары) дереу (6 сағаттан кешіктірмей) 109 ББО хабарлайды.</w:t>
      </w:r>
    </w:p>
    <w:p>
      <w:pPr>
        <w:spacing w:after="0"/>
        <w:ind w:left="0"/>
        <w:jc w:val="both"/>
      </w:pPr>
      <w:r>
        <w:rPr>
          <w:rFonts w:ascii="Times New Roman"/>
          <w:b w:val="false"/>
          <w:i w:val="false"/>
          <w:color w:val="000000"/>
          <w:sz w:val="28"/>
        </w:rPr>
        <w:t>
      10. 109 ББО жауапты қызметкерден хабарлама алғаннан кейін ААЖ пайдаланушыларының есептік жазбаларын жасау, жою, өзгерту жүзеге асырылады.</w:t>
      </w:r>
    </w:p>
    <w:p>
      <w:pPr>
        <w:spacing w:after="0"/>
        <w:ind w:left="0"/>
        <w:jc w:val="both"/>
      </w:pPr>
      <w:r>
        <w:rPr>
          <w:rFonts w:ascii="Times New Roman"/>
          <w:b w:val="false"/>
          <w:i w:val="false"/>
          <w:color w:val="000000"/>
          <w:sz w:val="28"/>
        </w:rPr>
        <w:t>
      11. Мемлекеттік органдар мен ұйымдардың жауапты қызметкерлері өз өкілеттіктері шеңберінде ААЖ арқылы келіп түскен жеке және заңды тұлғалардың өтініштерін қабылдайды және қарайды.</w:t>
      </w:r>
    </w:p>
    <w:p>
      <w:pPr>
        <w:spacing w:after="0"/>
        <w:ind w:left="0"/>
        <w:jc w:val="both"/>
      </w:pPr>
      <w:r>
        <w:rPr>
          <w:rFonts w:ascii="Times New Roman"/>
          <w:b w:val="false"/>
          <w:i w:val="false"/>
          <w:color w:val="000000"/>
          <w:sz w:val="28"/>
        </w:rPr>
        <w:t>
      12. ААЖ операторларының ақпаратқа қол жеткізуі олардың өкілеттіктеріне (құзыретіне) және жауапкершілік аймақтарына сәйкес жүзеге асырылады. Пайдаланушылардың есептік жазбаларына сәйкес келмейтін тұлғалардың ААЖ жұмысына жіберілмейді.</w:t>
      </w:r>
    </w:p>
    <w:p>
      <w:pPr>
        <w:spacing w:after="0"/>
        <w:ind w:left="0"/>
        <w:jc w:val="both"/>
      </w:pPr>
      <w:r>
        <w:rPr>
          <w:rFonts w:ascii="Times New Roman"/>
          <w:b w:val="false"/>
          <w:i w:val="false"/>
          <w:color w:val="000000"/>
          <w:sz w:val="28"/>
        </w:rPr>
        <w:t>
      13. 109 ББО ААЖ үздіксіз жұмыс істеуін және оны пайдаланушыларға консультациялық қолдау көрсетуді, сондай-ақ ААЖ 3-желінің Жауапты орындаушыларына қолжетімділікті қамтамасыз етеді.</w:t>
      </w:r>
    </w:p>
    <w:p>
      <w:pPr>
        <w:spacing w:after="0"/>
        <w:ind w:left="0"/>
        <w:jc w:val="both"/>
      </w:pPr>
      <w:r>
        <w:rPr>
          <w:rFonts w:ascii="Times New Roman"/>
          <w:b w:val="false"/>
          <w:i w:val="false"/>
          <w:color w:val="000000"/>
          <w:sz w:val="28"/>
        </w:rPr>
        <w:t>
      14. Мемлекеттік органдардан оларды оқиғалар мен қылмыстарды тергеп - тексеруде пайдалану үшін дыбыстық файлдарды ұсынуға жазбаша сұрау салу келіп түскен кезде барлық қажетті ақпарат Қазақстан Республикасының қолданыстағы заңнамасына сәйкес беріледі. ААЖ енгізілген жедел ақпаратқа сүйене отырып, келіп түскен қоңыраудың сыни деңгейі анықталады: өте жоғары, жоғары, орташа, төмен.</w:t>
      </w:r>
    </w:p>
    <w:p>
      <w:pPr>
        <w:spacing w:after="0"/>
        <w:ind w:left="0"/>
        <w:jc w:val="both"/>
      </w:pPr>
      <w:r>
        <w:rPr>
          <w:rFonts w:ascii="Times New Roman"/>
          <w:b w:val="false"/>
          <w:i w:val="false"/>
          <w:color w:val="000000"/>
          <w:sz w:val="28"/>
        </w:rPr>
        <w:t>
      Мәселелердің тізбесі осы Регламенттің № 2 қосымшасында Маңғыстау облысының тіршілікті қамтамасыз ету қызметтерінің сыныптамасымен тізілімде көрсетілген (көбейту, сондай-ақ қысқарту мүмкіндігі бар).</w:t>
      </w:r>
    </w:p>
    <w:p>
      <w:pPr>
        <w:spacing w:after="0"/>
        <w:ind w:left="0"/>
        <w:jc w:val="left"/>
      </w:pPr>
      <w:r>
        <w:rPr>
          <w:rFonts w:ascii="Times New Roman"/>
          <w:b/>
          <w:i w:val="false"/>
          <w:color w:val="000000"/>
        </w:rPr>
        <w:t xml:space="preserve"> 3. Әрекет алгоритмі</w:t>
      </w:r>
    </w:p>
    <w:p>
      <w:pPr>
        <w:spacing w:after="0"/>
        <w:ind w:left="0"/>
        <w:jc w:val="both"/>
      </w:pPr>
      <w:r>
        <w:rPr>
          <w:rFonts w:ascii="Times New Roman"/>
          <w:b w:val="false"/>
          <w:i w:val="false"/>
          <w:color w:val="000000"/>
          <w:sz w:val="28"/>
        </w:rPr>
        <w:t>
      15. Қоңырауларды қабылдау "109" бірыңғай нөміріне 109 ББО тәулік бойы, үздіксіз режимде, абонент үшін тегін, демалыс және мереке күндерінсіз жүзеге асырылады. 109 ББО келіп түскен барлық қоңыраулар бойынша міндетті түрде тіркеу жүзеге асырылады және аудиожазба жүргізіледі және оны сапаны бақылау талдаушысы тыңдайды. Әрбір өтініш берушіге және оның әрбір өтінішіне 1-желі Менеджері ААЖ өтінішті есепке алу карточкасын ресімдейді.</w:t>
      </w:r>
    </w:p>
    <w:p>
      <w:pPr>
        <w:spacing w:after="0"/>
        <w:ind w:left="0"/>
        <w:jc w:val="both"/>
      </w:pPr>
      <w:r>
        <w:rPr>
          <w:rFonts w:ascii="Times New Roman"/>
          <w:b w:val="false"/>
          <w:i w:val="false"/>
          <w:color w:val="000000"/>
          <w:sz w:val="28"/>
        </w:rPr>
        <w:t>
      16. Тіркеуге жатпайтын өтініштер:</w:t>
      </w:r>
    </w:p>
    <w:p>
      <w:pPr>
        <w:spacing w:after="0"/>
        <w:ind w:left="0"/>
        <w:jc w:val="both"/>
      </w:pPr>
      <w:r>
        <w:rPr>
          <w:rFonts w:ascii="Times New Roman"/>
          <w:b w:val="false"/>
          <w:i w:val="false"/>
          <w:color w:val="000000"/>
          <w:sz w:val="28"/>
        </w:rPr>
        <w:t>
      - өтініш берушінің телефон арқылы қоңырау шалудан бас тартуы;</w:t>
      </w:r>
    </w:p>
    <w:p>
      <w:pPr>
        <w:spacing w:after="0"/>
        <w:ind w:left="0"/>
        <w:jc w:val="both"/>
      </w:pPr>
      <w:r>
        <w:rPr>
          <w:rFonts w:ascii="Times New Roman"/>
          <w:b w:val="false"/>
          <w:i w:val="false"/>
          <w:color w:val="000000"/>
          <w:sz w:val="28"/>
        </w:rPr>
        <w:t>
      - оқиға туралы келіп түскен хабарламаның қайталануы/жаппай болуы (осы оқиғаға ден қою басталған/аяқталған);</w:t>
      </w:r>
    </w:p>
    <w:p>
      <w:pPr>
        <w:spacing w:after="0"/>
        <w:ind w:left="0"/>
        <w:jc w:val="both"/>
      </w:pPr>
      <w:r>
        <w:rPr>
          <w:rFonts w:ascii="Times New Roman"/>
          <w:b w:val="false"/>
          <w:i w:val="false"/>
          <w:color w:val="000000"/>
          <w:sz w:val="28"/>
        </w:rPr>
        <w:t>
      - Қазақстан Республикасының қолданыстағы заңнамасына сәйкес тұрғын үй-коммуналдық шаруашылық қызметтерін көрсетуді тоқтату (ресурстармен жабдықтаушы ұйым, көппәтерлі тұрғын үйлерге техникалық қызмет көрсететін ұйым өкілдерінің ақпараты бойынша).</w:t>
      </w:r>
    </w:p>
    <w:p>
      <w:pPr>
        <w:spacing w:after="0"/>
        <w:ind w:left="0"/>
        <w:jc w:val="both"/>
      </w:pPr>
      <w:r>
        <w:rPr>
          <w:rFonts w:ascii="Times New Roman"/>
          <w:b w:val="false"/>
          <w:i w:val="false"/>
          <w:color w:val="000000"/>
          <w:sz w:val="28"/>
        </w:rPr>
        <w:t>
      17. "Консультация" түріндегі өтініштермен жұмыс істеу кезінде басқа байланыс арналары (WhatsApp, әлеуметтік желілер, мобильдық қосымша) арқылы келіп түсетін өтініштер де қоңыраулар ретінде өңделеді. Телефон қоңырауы арқылы жүгінген өтініш берушіге ауызша жауап беріледі, өзге байланыс арналары арқылы жүгінген бастамашыға жауап тиісінше өтініштің байланыс арнасы бойынша жазбаша түрде беріледі. Бұл жағдайда өтініш карточкасын 1-желі Менеджерлері жабады.</w:t>
      </w:r>
    </w:p>
    <w:p>
      <w:pPr>
        <w:spacing w:after="0"/>
        <w:ind w:left="0"/>
        <w:jc w:val="both"/>
      </w:pPr>
      <w:r>
        <w:rPr>
          <w:rFonts w:ascii="Times New Roman"/>
          <w:b w:val="false"/>
          <w:i w:val="false"/>
          <w:color w:val="000000"/>
          <w:sz w:val="28"/>
        </w:rPr>
        <w:t>
      18. "Алғыс" үлгісіндегі өтініштермен жұмыс істеу кезінде 109 ББО келіп түскен барлық тиісті өтініштер ААЖ тіркеледі және 3-жолдың Жауапты орындаушысына жеткізіледі.</w:t>
      </w:r>
    </w:p>
    <w:p>
      <w:pPr>
        <w:spacing w:after="0"/>
        <w:ind w:left="0"/>
        <w:jc w:val="both"/>
      </w:pPr>
      <w:r>
        <w:rPr>
          <w:rFonts w:ascii="Times New Roman"/>
          <w:b w:val="false"/>
          <w:i w:val="false"/>
          <w:color w:val="000000"/>
          <w:sz w:val="28"/>
        </w:rPr>
        <w:t>
      19. "Шағым" және "Инцидент" типіндегі өтініштермен жұмыс істеу кезінде барлық байланыс арналары бойынша 109 ББО келіп түсетін өтініштерді 1-желінің Менеджерлері қабылдайды, олар өтініш типін көрсете отырып, ААЖ өтінішті есепке алу карточкасы ресімделеді. Тіркеу кезінде өтінішті есепке алу карточкасына егер қауіпсіздікке қатер бар болса және оқиға баланың қатысуымен болған болса да белгілер қойылады.</w:t>
      </w:r>
    </w:p>
    <w:p>
      <w:pPr>
        <w:spacing w:after="0"/>
        <w:ind w:left="0"/>
        <w:jc w:val="both"/>
      </w:pPr>
      <w:r>
        <w:rPr>
          <w:rFonts w:ascii="Times New Roman"/>
          <w:b w:val="false"/>
          <w:i w:val="false"/>
          <w:color w:val="000000"/>
          <w:sz w:val="28"/>
        </w:rPr>
        <w:t>
      20. Өтініш түрін анықтағаннан және оны тіркегеннен кейін 1-желі Менеджері бастамашыға бастамашы таңдаған байланыс арнасы бойынша тіркеу нөмірін көрсете отырып, өтінішті тіркеу туралы ақпарат береді.</w:t>
      </w:r>
    </w:p>
    <w:p>
      <w:pPr>
        <w:spacing w:after="0"/>
        <w:ind w:left="0"/>
        <w:jc w:val="both"/>
      </w:pPr>
      <w:r>
        <w:rPr>
          <w:rFonts w:ascii="Times New Roman"/>
          <w:b w:val="false"/>
          <w:i w:val="false"/>
          <w:color w:val="000000"/>
          <w:sz w:val="28"/>
        </w:rPr>
        <w:t>
      21. 2-желі менеджері апатты жою немесе шағымға жауап беру үшін 3-желінің жауапты орындаушысына жолдайды. Егер 3-желінің Жауапты орындаушысы өтінішті нақтылаусыз алған жағдайда (қате бойынша) – "өтінім қате келді" батырмасын 120 минуттан (2 сағат) кешіктірмей басады. Бұл өтініш Құзыретті орындаушыны тағайындау үшін 2-желі Менеджеріне қайта жіберіледі.</w:t>
      </w:r>
    </w:p>
    <w:p>
      <w:pPr>
        <w:spacing w:after="0"/>
        <w:ind w:left="0"/>
        <w:jc w:val="both"/>
      </w:pPr>
      <w:r>
        <w:rPr>
          <w:rFonts w:ascii="Times New Roman"/>
          <w:b w:val="false"/>
          <w:i w:val="false"/>
          <w:color w:val="000000"/>
          <w:sz w:val="28"/>
        </w:rPr>
        <w:t>
      22. Шешілуі үшін шығу талап етілетін "шағым" немесе "Инцидент" үлгісіндегі өтінішті өңдеу кезінде 3-желінің Жауапты орындаушылары тіркеуден кейін ААЖ тапсырма тағайындайды, онда бұдан әрі мердігер ұйымдар геопозицияны көрсете отырып, электрондық журналда фото, бейне тіркеумен тапсырманың орындалуы туралы есепті, сондай-ақ өтініштің шешімін растайтын ақпараттық материалдарды ұсынады. Бұл есептілікті 3-желінің жауапты орындаушысы атқарылған жұмыстың нәтижесі түрінде белгілейді және оған ААЖ "Аяқталды" деген белгі қойылып және оқиғаны жою туралы материалдар қоса тіркеліп, шешім беріледі. 3-желінің Жауапты орындаушысы өтінішті 1-желі Менеджеріне қайта бағыттайды.</w:t>
      </w:r>
    </w:p>
    <w:p>
      <w:pPr>
        <w:spacing w:after="0"/>
        <w:ind w:left="0"/>
        <w:jc w:val="both"/>
      </w:pPr>
      <w:r>
        <w:rPr>
          <w:rFonts w:ascii="Times New Roman"/>
          <w:b w:val="false"/>
          <w:i w:val="false"/>
          <w:color w:val="000000"/>
          <w:sz w:val="28"/>
        </w:rPr>
        <w:t>
      23. 3-желінің Жауапты орындаушысы 120 минут (2 сағат) ішінде ААЖ келіп түскен өтінішті жұмысқа қабылдау фактісін тіркей отырып, 2-желі Менеджерінен келіп түскен өтінішті жұмысқа қабылдау туралы реакция көрсетуге міндетті.</w:t>
      </w:r>
    </w:p>
    <w:p>
      <w:pPr>
        <w:spacing w:after="0"/>
        <w:ind w:left="0"/>
        <w:jc w:val="both"/>
      </w:pPr>
      <w:r>
        <w:rPr>
          <w:rFonts w:ascii="Times New Roman"/>
          <w:b w:val="false"/>
          <w:i w:val="false"/>
          <w:color w:val="000000"/>
          <w:sz w:val="28"/>
        </w:rPr>
        <w:t>
      24. 1-желі Менеджері әлеуметтік желілердегі өтініштерді қоспағанда, өтініш бастамашысына жауап береді. Егер бастамашы қанағаттандырылса, өтініш карточкасы жабылады.</w:t>
      </w:r>
    </w:p>
    <w:p>
      <w:pPr>
        <w:spacing w:after="0"/>
        <w:ind w:left="0"/>
        <w:jc w:val="both"/>
      </w:pPr>
      <w:r>
        <w:rPr>
          <w:rFonts w:ascii="Times New Roman"/>
          <w:b w:val="false"/>
          <w:i w:val="false"/>
          <w:color w:val="000000"/>
          <w:sz w:val="28"/>
        </w:rPr>
        <w:t>
      25. Әлеуметтік желілер арқылы келіп түскен өтініштер бойынша жауап-фото/видео материалдары бар жарияланымды әлеуметтік желілердің талдаушысы ББО 109 @mangystau109 Instagram ресми парақшасында немесе Facebook-те өтініш берушінің жариялауы бойынша посттың астындағы комментарийде жауап беріледі. Жарияланғаннан кейін бірден өтініш карточкасы жабылады</w:t>
      </w:r>
    </w:p>
    <w:p>
      <w:pPr>
        <w:spacing w:after="0"/>
        <w:ind w:left="0"/>
        <w:jc w:val="both"/>
      </w:pPr>
      <w:r>
        <w:rPr>
          <w:rFonts w:ascii="Times New Roman"/>
          <w:b w:val="false"/>
          <w:i w:val="false"/>
          <w:color w:val="000000"/>
          <w:sz w:val="28"/>
        </w:rPr>
        <w:t>
      26. Өтініштерге жауаптар мазмұны бойынша негізді және дәлелді, Қазақстан Республикасының қолданыстағы заңнамасы шеңберінде өтініш тілінде болып, қабылданған шешімге шағымдану құқығын түсіндіре отырып, өтініш берушінің дәлелдерін теріске шығаратын немесе растайтын нақты фактілерді қамтуға тиіс.</w:t>
      </w:r>
    </w:p>
    <w:p>
      <w:pPr>
        <w:spacing w:after="0"/>
        <w:ind w:left="0"/>
        <w:jc w:val="both"/>
      </w:pPr>
      <w:r>
        <w:rPr>
          <w:rFonts w:ascii="Times New Roman"/>
          <w:b w:val="false"/>
          <w:i w:val="false"/>
          <w:color w:val="000000"/>
          <w:sz w:val="28"/>
        </w:rPr>
        <w:t>
      27. Мемлекеттік орган мен ұйымнан толық негіздемесі жоқ не өтініш тілінде емес толық емес жауап берілген жағдайда, 109 ББО сұрау салу 3-желінің Жауапты орындаушысына пысықтауға жіберіледі.</w:t>
      </w:r>
    </w:p>
    <w:p>
      <w:pPr>
        <w:spacing w:after="0"/>
        <w:ind w:left="0"/>
        <w:jc w:val="both"/>
      </w:pPr>
      <w:r>
        <w:rPr>
          <w:rFonts w:ascii="Times New Roman"/>
          <w:b w:val="false"/>
          <w:i w:val="false"/>
          <w:color w:val="000000"/>
          <w:sz w:val="28"/>
        </w:rPr>
        <w:t>
      28. Қайта жүгінген кезде, Егер бастамашы жаңа дәлелдер немесе жаңадан ашылған мән-жайларды келтірмесе, ал алдыңғы өтініштің материалдарында тексерулердің толық материалдары болса және өтініш берушілерге белгіленген тәртіппен жауаптар берілсе, өтінішті қарауды тоқтату және өтініштің қайталануы туралы түсініктеме қоса отырып, 1-желі Менеджерінің өтініш карточкасын жабу туралы шешім қабылдануы мүмкін.</w:t>
      </w:r>
    </w:p>
    <w:p>
      <w:pPr>
        <w:spacing w:after="0"/>
        <w:ind w:left="0"/>
        <w:jc w:val="both"/>
      </w:pPr>
      <w:r>
        <w:rPr>
          <w:rFonts w:ascii="Times New Roman"/>
          <w:b w:val="false"/>
          <w:i w:val="false"/>
          <w:color w:val="000000"/>
          <w:sz w:val="28"/>
        </w:rPr>
        <w:t>
      29. 109 ББО талдау қызметі ай сайын өтініштер статистикасы бар 3-желінің Жауапты орындаушыларының орындаушылық тәртібі туралы анықтама қалыптастырады және бұзушылардың қарым-қатынастарына шешімдер мен тиісті шаралар қабылдау үшін облыс әкіміне ұсынады.</w:t>
      </w:r>
    </w:p>
    <w:p>
      <w:pPr>
        <w:spacing w:after="0"/>
        <w:ind w:left="0"/>
        <w:jc w:val="left"/>
      </w:pPr>
      <w:r>
        <w:rPr>
          <w:rFonts w:ascii="Times New Roman"/>
          <w:b/>
          <w:i w:val="false"/>
          <w:color w:val="000000"/>
        </w:rPr>
        <w:t xml:space="preserve"> 3. "109" бірыңғай нөміріне халықтың
өтініштерін қабылдау, қарау және шешу бойынша
өзара іс-қимылға қатысушылардың жауапкершілігі</w:t>
      </w:r>
    </w:p>
    <w:p>
      <w:pPr>
        <w:spacing w:after="0"/>
        <w:ind w:left="0"/>
        <w:jc w:val="both"/>
      </w:pPr>
      <w:r>
        <w:rPr>
          <w:rFonts w:ascii="Times New Roman"/>
          <w:b w:val="false"/>
          <w:i w:val="false"/>
          <w:color w:val="000000"/>
          <w:sz w:val="28"/>
        </w:rPr>
        <w:t>
      31. Осы Регламентте белгіленген нормаларды бұзу Қазақстан Республикасының қолданыстағы заңнамасына сәйкес тәртіптік жауаптылыққа әкеп соғады.</w:t>
      </w:r>
    </w:p>
    <w:p>
      <w:pPr>
        <w:spacing w:after="0"/>
        <w:ind w:left="0"/>
        <w:jc w:val="both"/>
      </w:pPr>
      <w:r>
        <w:rPr>
          <w:rFonts w:ascii="Times New Roman"/>
          <w:b w:val="false"/>
          <w:i w:val="false"/>
          <w:color w:val="000000"/>
          <w:sz w:val="28"/>
        </w:rPr>
        <w:t>
      32. Ақпаратты уақытылы өңдегені және сақтағаны үшін "109" бірыңғай нөміріне халықтың өтініштерін қабылдау, қарау және шешу жөніндегі ЖАО 109 ББО жауапкершілігі Қазақстан Республикасының нормативтік-құқықтық актілерінде айқындалған олардың функционалы шеңберінде айқындалады.</w:t>
      </w:r>
    </w:p>
    <w:p>
      <w:pPr>
        <w:spacing w:after="0"/>
        <w:ind w:left="0"/>
        <w:jc w:val="both"/>
      </w:pPr>
      <w:r>
        <w:rPr>
          <w:rFonts w:ascii="Times New Roman"/>
          <w:b w:val="false"/>
          <w:i w:val="false"/>
          <w:color w:val="000000"/>
          <w:sz w:val="28"/>
        </w:rPr>
        <w:t>
      33. ААЖ операторлары мен пайдаланушылары өтініш берушінің немесе үшінші тұлғалардың құқықтары мен заңды мүдделеріне байланысты өздерінің функционалдық міндеттерін орындауға байланысты өздеріне белгілі болған ақпараттың құпиялылығын сақтауға міндетті.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mangystau109@gmail.com</w:t>
            </w:r>
          </w:p>
          <w:p>
            <w:pPr>
              <w:spacing w:after="20"/>
              <w:ind w:left="20"/>
              <w:jc w:val="both"/>
            </w:pPr>
            <w:r>
              <w:rPr>
                <w:rFonts w:ascii="Times New Roman"/>
                <w:b w:val="false"/>
                <w:i w:val="false"/>
                <w:color w:val="000000"/>
                <w:sz w:val="20"/>
              </w:rPr>
              <w:t>
Instagram: @mangystau109</w:t>
            </w:r>
          </w:p>
          <w:p>
            <w:pPr>
              <w:spacing w:after="20"/>
              <w:ind w:left="20"/>
              <w:jc w:val="both"/>
            </w:pPr>
            <w:r>
              <w:rPr>
                <w:rFonts w:ascii="Times New Roman"/>
                <w:b w:val="false"/>
                <w:i w:val="false"/>
                <w:color w:val="000000"/>
                <w:sz w:val="20"/>
              </w:rPr>
              <w:t>
WhatsApp: +7 777 109 1090</w:t>
            </w:r>
          </w:p>
          <w:p>
            <w:pPr>
              <w:spacing w:after="20"/>
              <w:ind w:left="20"/>
              <w:jc w:val="both"/>
            </w:pPr>
            <w:r>
              <w:rPr>
                <w:rFonts w:ascii="Times New Roman"/>
                <w:b w:val="false"/>
                <w:i w:val="false"/>
                <w:color w:val="000000"/>
                <w:sz w:val="20"/>
              </w:rPr>
              <w:t>
Чат-бот телеграмм: @mangystau_109_bot</w:t>
            </w:r>
          </w:p>
          <w:p>
            <w:pPr>
              <w:spacing w:after="20"/>
              <w:ind w:left="20"/>
              <w:jc w:val="both"/>
            </w:pPr>
            <w:r>
              <w:rPr>
                <w:rFonts w:ascii="Times New Roman"/>
                <w:b w:val="false"/>
                <w:i w:val="false"/>
                <w:color w:val="000000"/>
                <w:sz w:val="20"/>
              </w:rPr>
              <w:t>
Мобильдік қосымша: Komek 109</w:t>
            </w:r>
          </w:p>
          <w:p>
            <w:pPr>
              <w:spacing w:after="20"/>
              <w:ind w:left="20"/>
              <w:jc w:val="both"/>
            </w:pPr>
            <w:r>
              <w:rPr>
                <w:rFonts w:ascii="Times New Roman"/>
                <w:b w:val="false"/>
                <w:i w:val="false"/>
                <w:color w:val="000000"/>
                <w:sz w:val="20"/>
              </w:rPr>
              <w:t>
Қоңыраулар: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орындаушылардың тізбесі (қажет болған жағдайда кеңейтілуі немесе қысқартылуы мүмкін)</w:t>
            </w:r>
          </w:p>
          <w:p>
            <w:pPr>
              <w:spacing w:after="20"/>
              <w:ind w:left="20"/>
              <w:jc w:val="both"/>
            </w:pPr>
            <w:r>
              <w:rPr>
                <w:rFonts w:ascii="Times New Roman"/>
                <w:b w:val="false"/>
                <w:i w:val="false"/>
                <w:color w:val="000000"/>
                <w:sz w:val="20"/>
              </w:rPr>
              <w:t>
Қосымша № 2</w:t>
            </w:r>
          </w:p>
          <w:p>
            <w:pPr>
              <w:spacing w:after="20"/>
              <w:ind w:left="20"/>
              <w:jc w:val="both"/>
            </w:pPr>
            <w:r>
              <w:rPr>
                <w:rFonts w:ascii="Times New Roman"/>
                <w:b w:val="false"/>
                <w:i w:val="false"/>
                <w:color w:val="000000"/>
                <w:sz w:val="20"/>
              </w:rPr>
              <w:t>
Маңғыстау облысының тіршілікті қамтамасыз ету қызметтері сыныптамаларының тізілімі (қажет болған жағдайда кеңейтілуі немесе қысқартылуы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215 қаулысына 2-қосымша</w:t>
            </w:r>
          </w:p>
        </w:tc>
      </w:tr>
    </w:tbl>
    <w:p>
      <w:pPr>
        <w:spacing w:after="0"/>
        <w:ind w:left="0"/>
        <w:jc w:val="left"/>
      </w:pPr>
      <w:r>
        <w:rPr>
          <w:rFonts w:ascii="Times New Roman"/>
          <w:b/>
          <w:i w:val="false"/>
          <w:color w:val="000000"/>
        </w:rPr>
        <w:t xml:space="preserve"> Жауапты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жылу, су арнасы"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әкімдігінің "Ақтау электр желілері басқармасы" ШЖҚ-дағы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City Aktau"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тұрғын үй-коммуналдық шаруашылық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тұрғын үй инспекциясы"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ақпарат және қоғамдық даму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Сервис Құрылыс"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Recycling Company"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жолаушылар көлігі және автомобиль жолдары"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"Caspiy Operating"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ЭлектроКомСервис"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Сервис Курылыс"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Мұнайлы аудан әкімдігінің "Маңғыстауэнерго" ШЖҚ-дағы МКК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өңірлік электротораптық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"БелесСтрой"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әкімдігінің "Маңғыстау Жылу"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Электро Сервис"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кәсіпкерлік және ауыл шаруашылығы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лифтілері"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"Өзенэнергосервис" ШЖҚ-дағы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сәулет және қала құрлысы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аудандык тұрғын-үй коммуналдық шаруашылығы,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 ШЖҚ-дағы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ауылы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"Компания Строй Инвест 2020"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құрылыс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әкімдігінің ШЖҚ-дағы "Ақтау тұрғын үй" КМК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"ЖЭК- 4" ПИК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"Өзенинвест" ШЖҚ-дағы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ПИТК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"НАТИС АБ"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ауыл шаруашылығы және ветеринария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 бірлік"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ПИТК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ПИТК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"Мұнайлы-Қызмет"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ПИК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тұрғын үй-коммуналдық шаруашылық және тұрғын үй инспекциясы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"Рахат ауылы әкімінің аппараты"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"Нуреке сервис"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"РЭП"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"Чапканов" 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Түпқараған ауданы әкімдігі жанындағы "Коммуналдық қызмет"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төтенше жағдайлар департаменті"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"Максат-2" ПИТК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 ПИК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Түпқараған ауданы әкімдігінің "Түпқараған электр жүйесі" МКК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"МАЭК" ЖШС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"Галия" ПИТК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"Каспий авто парк"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қызмет актау"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РЭК-8"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 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"Гаухартас актау" ТҮҚК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ҮИҚБ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"РЦКУ-Актау"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ПИТК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Дом"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ПИТК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"Кызылкоға-Нурдаулет"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"Максат-Мангыстау"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 Company"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"Алимар-Курылыс"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цифрлық технологиялар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обылысының жолаушылар көлігі және автомобиль жолдары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"КазТрансГаз Аймак" АҚ Маңғыстау өндірістік филиалы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балық шаруашылығы басқармасының "Жануарлар дүниесін қорғау жөніндегі қызмет" КММ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жұмыспен қамту және әлеуметтік бағдарламалар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ШЖҚ-дағы "Бейнеуэнергосервис"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"КазАзия Сервис"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 "Общество слепых"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кызмет"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"Адал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"Ихсан"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РЭС "МӨЭК"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"Қазахтелеком"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 ПИК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 жылу" ШЖҚ-дағы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аудандык тұрғын-үй коммуналдық шаруашылығы,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Маңғыстау облысының Полиция департаменті"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"Байжигитов"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"Түпқараған аудандык тұрғын-үй коммуналдық шаруашылығы, жолаушылар көлігі және автомобиль жолдары бөлімі"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облысының құрылыс, сәулет және қала құрылысы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Сервис"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білім бөлім"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әкімдігінің "Бейнеусусервис" ШЖҚ-дағы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 "Сактаганов А. Б."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жер қатынастары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Авто Парк"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РауанLTD"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"ЖЭК-3а"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экология және табиғи ресурстар министрлігі Экологоялық реттеу және бақылау комитетінің Маңғыстау облысы бойынша экология департаменті" РММ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жер қатынастары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әкімдігінің "Түпқараған су жүйесі"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жарық"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"Сити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Актау Жан"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тазалығы Ақтау"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тұрғын үй коммуналдық шаруашылығы, жолаушы көлігі және автомобиль жолдары бөлімінің ШЖҚ-дағы "Тұрмыс-Сервис"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жер қатынастары, сәулет және қала құрылысы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Тазалығы"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 Актау"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"Бірлік-5"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экономика және бюджеттік жоспарлау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дене шынықтыру және спорт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"Мұнайлы аудандык жұмыспен қамту және әлеуметтік бағдарламалар бөлімі"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"Акку-сервис"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министрлігі Мемлекеттік еңбек инспекциясы комитетінің Маңғыстау облысы бойынша департаменті" РММ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"СоцСервис А"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"Жетібай ауылы әкімінің аппараты"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Тазалык"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жер қатынастары, сәулет және қала құрылысы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"Шетпе ауылы әкімінің аппараты"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ҚБ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"КаспийБекСервис"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мәдениет, дене шынықтыру және спорт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аудандық жер қатынастары, сәулет және қала құрылысы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"Актан" ПИК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"Гаухартас" 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Актау-Жан"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Полиция департаменті ішіндегі жергілікті полиция қызметі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кәсіпкерлік және ауыл шаруашылығы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білім басқармасы"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азаматтық хал актілерін тіркеу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аудандык тұрғын-үй коммуналдық шаруашылығы,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"Темiржолсу-Манғыстау"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 Нур" 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коммуналдық қызметі"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кәсіпкерлік және өнеркәсіп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ауылдық округінің әкімі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"Alym LTD"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цифровизации и информационных технологий аппарата акима города Актау"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Актау"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 Мастер"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"Тастеміркұрылыс"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қаржы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экономика және бюджеттік жоспарлау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балық шаруашылығы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жастар саясаты мәселелері жөніндегі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өнеркәсіп және индустриалдық-инновациялық даму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табиғи ресурстар және табиғат пайдалануды реттеу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облысының құрылыс, сәулет және қала құрылысы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туризм басқармасы"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дін істері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тілдерді дамыту және архив ісі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жұмылдыру дайындығы, аумақтық және азаматтық қорғаныс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ауыл шаруашылығы және жер қатынастары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мемлекеттік сатып алу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аудандық жұмыспен қамту және әлеуметтік бағдарламалар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жұмыспен қамту, әлеуметтік бағдарламалар және азаматтық хал актілерін тіркеу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Жайык" МКК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"Актау-Арна"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сервис" 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 Корпорейшэн"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"Комфорт Сервис" 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құрылыс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жұмыспен қамту және әлеуметтік бағдарламалар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кәсіпкерлік және ауыл шаруашылығы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білім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қаржы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мәдение және тілдерді дамыту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ішкі саясат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экономика және бюджеттік жоспарлау және қаржы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қаржы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құрылыс бөлімі"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215 қаулысына 3-қосымша</w:t>
            </w:r>
          </w:p>
        </w:tc>
      </w:tr>
    </w:tbl>
    <w:p>
      <w:pPr>
        <w:spacing w:after="0"/>
        <w:ind w:left="0"/>
        <w:jc w:val="left"/>
      </w:pPr>
      <w:r>
        <w:rPr>
          <w:rFonts w:ascii="Times New Roman"/>
          <w:b/>
          <w:i w:val="false"/>
          <w:color w:val="000000"/>
        </w:rPr>
        <w:t xml:space="preserve"> Маңғыстау облысының тіршілікті қамтамасыз ету қызметтері жіктемелерінің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Тіршілікпен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үйлерді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 құжаты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жылумен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үйлерді жылумен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электрмен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үйлерді электрмен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аумақтарын абаттандыру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ішіндегі жарықтандыру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жұмыстардан кейін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(люктер)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(шатыр)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аллея алаңдары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иістер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(ЖКО)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тәртіп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көгерулер, жазатайым оқиғалар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инновация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шектеу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сумен жабдықтаудың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сумен жабдықтаудың үзілістері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тазалау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станциясына шағым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 шаң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үзілуі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тұрақтары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 семафорлар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салушыларға шағым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деңгейінің көтерілуі, нашар кәріз жүйесі, су өткізгіш коммуникациялар, су бұру коммуникациялары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Бағананың құлауы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(балалар)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(өзіне қол жұмсау)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кранының құлауы, басқа құрылымдар және т.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мәселесі, аттестаттау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үш тілде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тамақ,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тауарларды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ескерткіштер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инспекция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Референдум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Депутаттарды сайлау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сайлауы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астынан судың ағуы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су құбырынан судың ағуы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Ұңғымадан судың ағуы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 құбырынан судың ағуы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Бағаннан судың ағуы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баған (ауыстыруды қажет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қатып қалған 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үйлерді ыстық, суық сумен жабдықтаудың болмауы (үй пайдалануға берілмеген)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үйлерді ыстық, суық сумен жабдықтаудың үзілістері (үй пайдалануға берілмеген)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үйде ыстық, суық сумен жабдықтаудың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 тот басқан, лас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жұмыстар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ыстық, суық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есепке алу аспаптарының көрсеткіштерін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атқылауы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қысымының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судың орнына суық су және керісінше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сумен жабдықтаудың үзілістері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Жертөледегі суды сордыртып алу қажеттілігі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дұрыс пайдаланбау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 (газбен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жұмыстар (газбен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Абонентке түбіртек жеткізілмеген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ауысуы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адамдардың саны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аспаптарының көрсеткіштерін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көрсеткіштерін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аспаптарының көрсеткіштерін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 құжатының түбіртегінің мекенжайын өзгерту бойынша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лифт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адаммен бірге тұрып қалды, есіктер ашылмайды (эвакуация)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жұмысының диагностикасын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серпіліспен жұмыс істейді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Лифтке қоңырау шалу түймесін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түсіру кезінде бөгде шулар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есіктерін жабу жүйесінің жұмысын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алаңын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жарығын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лифттің шахтаға құлауы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Лифттің адаммен бірге шахтаға құлауы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 жұмыс істемейді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Қоңырауға ешкім жауап бермейді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Лифттің қабаттар арасында тұрып қалуы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ашылмайды, жабылмайды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Қардан, мұздан тазарту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Кіреберісті тазалау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суару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жинау (қоқыс)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жинау (апат)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су (көшелерді тазарту)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қоқыстарын тазарту туралы өтініш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қасындағы сөмкелер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трассасынан бу шығу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параметрлері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жылу параметрлері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ағып кетуін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 (қаланы жылумен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теңгерімге қабылдау үшін жылу трассасын коммуналдық меншікке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жұмыстар (жылумен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жылу параметрлері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параметрлері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импульсін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кептіргіштің дұрыс жұмыс істемеуі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станциясына шағым бағаның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станциясына шағым бағасы көрсетілмеген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станциясына шағым чек берілмеген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станциясына шағым сапасыз отын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станциясының шағымы есептегіш мәселесі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 көмір бойынша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ағуы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қоршаған ортаға төгу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жол бөлігіне (жеке сектор)Ағынды суларды төгу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үйлердің ауласындағы Ағынды суларды төгу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қоймаларына Ағынды суларды төгу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 шаң (отын)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 шаң (химиялық шығарындылар)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 шаң (Ағынды құбыр)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 шаң (қоқыс)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 шаң (түтін)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 шаң (қазба)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 шаң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 шаң (бетонды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жабылуы, ұшқыны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қатып қалуы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үзілуі ғимарат ішіндегі жарықтандыру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кабелінің үзілуі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вольтты кабельдің үзілуі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трансформатор шкафы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жер астынан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тіректерді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аспаптарының көрсеткіштерін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тұрмыстық тұтыну шарты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жұмыстар (электрмен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(электрмен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жабылуы, ұшқыны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ілулі, ашық электр қалқаны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ұрлау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құрылғысына заңсыз қосылу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берешегі үшін электр қуатын өшіру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электр тогын соғуы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 бойынша басқа да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аумағын абаттандыру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 тұрақ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тұрағын жөндеу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Хаттарға арналған почта жәшігін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 жарықтандыру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берісті жарықтандыру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жарықтандыру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"КЖСА" МКК-ның өндірістік жұмыстарынан кейінгі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ЖШС-нің өндірістік жұмыстарынан кейінгі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"АҚЭЖ" ШЖҚ-дағы МКК өндірістік жұмыстарынан кейінгі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"WRS" ЖШС өндірістік жұмыстарынан кейінгі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"Қазахтелеком" АҚ өндірістік жұмыстарынан кейінгі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"ГМЖ" ЖШС өндірістік жұмыстарынан кейінгі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бойынша өтініш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Белгілердегі қателік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Кондоминиумға қатысты сұраулар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 (жөндеуді қажет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 (салу бойынша ұсыныс)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 жолдарының сұранысы бойынша бағдарламалар жобалар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 (көлікпен қоршау)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құрылыс нысандары бойынша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атауларын қайта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алуды арттыру және мәдениет объектілерін мақсатсыз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аула" бағдарламасы бойынша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үйлердің төбесіндегі жылыжайлар туралы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мәселелері бойынша өтініштер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тротуарлардың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 семафорлар жұмыс істемеуі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 семафора орнату туралы сұрау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 семафорлар кейбір түстердің жанбауы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мен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ақпарат (жол инфрақұрылымы)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салушыларға шағым жоба паспортының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салушыларға шағым құрылыс алаңы қоршаумен қорғалмайды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Рұқсаттарға қайшы жұмыс салушыларға шағым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иесіз ескі 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және сәндік дизайн кедергі келтіруі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қасбетіндегі жарнама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жарнаманы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құрылымның құлау қаупі және т. б. (бөлшектеу)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Граффити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кептірілген ағаштарды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құлау қаупі (кесу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қалпына келтіру (көгалдарды тазарту)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суару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қалпына келтіру (орталық көшелер, саябақтар, скверлер)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қалпына келтіру (ағаштарды, бұталарды тәждеу)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кесірінен ағаштарды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керектігі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керектігі (аула)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 (мөлдір шатыр, көше шамдары, төмен бұтақ)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Кәріздің бітеліп қалуы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Кәріздің ағуы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 тазарту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(люктің) ашық қақпағы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негізінің сәтсіздігі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қақпағы сынған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стандартты емес қақпағы (Люк) (діріл қағу)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Люктің қақпағының жоқтығы, оны орнату қажеттілігі (құдықты жабыңыз)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кәріз құдығы (люк) орнатылмағандығы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кезінде стандартты емес қақпақ, құдық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 жүргізу кезінде кәріз құдықтарын орау (қолжетімділік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теңгеріміне берілмеген құдықтың (люктің) ашық қақпағы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қалпына келтіру (Көппәтерлі тұрғын үйлер)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төбесінде люктың ашық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Бордюр қоршауын қалпына келтіру және бөлшектеу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аумағын заңсыз қоршау (кіру, шығу)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тіректерді қалпына келтіру және оларды бөлшектеу,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жинау кезінде қоршаулардың, тіректердің, шекаралардың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бұзу кезінде аумақты қоршаудың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салынып жатқан нысанның қоршауының құлауы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орнатылмағандығы (орнату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 орнатылмағандығы (орнату қажет) тоқсан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бағананы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 жұмыс істемейді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 сынғандығы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Пандусты жөндеу қажеттігі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жоқтығы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Урнасы толық саябақтар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Тротуарлардағы шұңқырлар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Кәріздің су астында қалуы (саябақтар, алаңдар, аллеялар)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қақпағының жоқтығы (саябақтар, алаңдар, аллеялар)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суағарлар мен су айдындарын тереңдету және тазарту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топыраққа орнатылуы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жоғары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иісі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немесе ойын жабдықтарының жоқтығы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жақсы тазаланбайды, қоқыс шашыраңқы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Қоқыстарды сирек тазалануы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ауыстыру (көше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құлады зақым, зақым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құлады, зақым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өшірілген (көше шамы)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толығымен сөнуі (көше шамы)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сөнеді, содан кейін қосылуы (көше шамы)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бағанында есіктің болмауы (көше шамы)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жарық жоқтығы (көше шамы)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кеміргіштерді, зиянды жәндіктерді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(мысықтардың, иттердің, итбалықтардың) мәйіттерін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(ит мысықтарын) аулау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өтініші бойынша жануарларды аулау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жұмыс істемеуі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учаскесінде жылдамдық өлшегіш жоқ (орнату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Бейнематериалды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көліктің соқтығысуы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жүргіншіге соққы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көлігінің соқтығысуы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соқтығысуы (құрылымы, заты, ағашы)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көлігінің соқтығысуы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Мотоциклмен (велосипедпен) соқтығысу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жанып тұруы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жанып тұруы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күйіп кетуі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жанып тұруы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аймағы жанып тұруы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 жанып тұруы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ережелерін бұзу (ЖҚЕ)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тыныштығын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 ауласынан иесіз автокөлікті алып тастау қажеттігі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тұрғындардың тыныштығын бұзуы (пәтер иесі, көрші)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өз бетінше басып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тұрғындардың тыныштығын бұзуы(үйсіз, алкогольдік немесе есірткілік мас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 сұрау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 құрылыс жұмыстары жүргізілуі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жерде қарғыбаусыз иттерді серуендеуі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ұрлық, материалдық құндылықтарды ұрлауы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құжаттау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актілердің құқықтық мониторингі мәселелері және құқықтық қамтамасыз етуді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крандарының құлау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құрылымдардың құлау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мектеп (балалар) жарақаттары,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(балалар) жарақаттарынан зардап шеккендер,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(суицид) жәбірленушілері,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(суицид) құрбандары,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жарақат (көгеру, кесу,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кранының құлауы, басқа құрылымдар және т. б. құрбандар,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әшекейлердің құлау қаупі (қалалық безендіру)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 және басқа да табиғи апаттар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қаупіне, күдікті затқа және т. б. байланысты, Эвакуация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Шлагбаумды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Шлагбаумды бөлшектеу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мәселелері бойынша өтініштер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зейнеткерлер мен мүгедектерге үйде әлеуметтік көмек көрсету бөлімшесі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қызмет көрсету бойынша үйде әлеуметтік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Ұйымдастыру-әкімшілік кадр қызметі және құжаттамалық қамтамасыз ету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мен мүгедектердің жұмысы жөніндегі Сектор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азаматтармен жұмыс жөніндегі Сектор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азаматтарды әлеуметтік қолдау жұмысын ұйымдастыру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жұмыспен қамту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жазылу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көтеру туралы шағым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алынған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берілмеген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қайтару кезіндегі мәселе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мекемеде ережелер мен рәсімдерді сақтамау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 немесе қызметкерді немесе медицина қызметкерінің өкілін қудалау, қорқыту немесе мәжбүрлеу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өнімнің заңсыз, алаяқтық, жаңылыстыратын немесе жаңылыстыратын маркетингі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көмекке, мейірбикеге немесе басқа да осындай әрекеттерге лицензияңыз бар деген жалған түсінік беру үшін атауды немесе белгіні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көрсете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 жедел жәрдем сұрақтары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ақпарат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бағдарламасы Электрондық балабақша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бойынша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жанындағы шағын орталықтар бойынша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бойынша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үш ауысымды мектептің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мен әдістемелік құралдарды жаңарту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мәселесі, аттестаттау (жаңа лауазымдық жалақыға санатты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берудің жаңартылған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ғылыми жоба, мұғалімдер конкурстары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үйде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тамақ, тасымалдау (мектептердегі буфеттер)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Мектептері жоқ елді мекендерден арнайы бекітілген автобустармен балаларды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цифрландыру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балалардың құқықтарын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санитарлық-техникалық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тақтаның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желілерінің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ақысы және жол жүру карталарын толтыру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персоналына шағымдар (жүргізушілер кондукторлар)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тауарларды сату сүт немесе сүт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тауарларды сату балалар тағамы, қоспасы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тауарларды сату ет, балық және құс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тауарларды сату өнімнің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тақтайшаларын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нақты мекен-жайын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сәйкес келмеуі Мекенжай тіркелімі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ҚЖФ салу, жобалау,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мәселелері бойынша түсіндіру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экстремизм мен терроризмнің алдын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 баннерлерінің сұрақтары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жастар арасында түсіндіру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"Духовность и традиции"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комиссия бойынша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объектілерін орнату кезінде мәтінге рұқсат құжаттарын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белгілерге шағым ҚР "Мемлекеттік тіл туралы"Заңының 21-бабына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ескерткіштер бойынша (паспорттың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ескерткіштер бойынша (күзет тақтасының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жүргізу құқығына куәліктер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бағдарламасы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бойынша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бойынша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арқылы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(egov)арқылы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жариялау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туралы хабарландыру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(КВИ)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себеті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туралы хабардар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көтеру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тауарлардың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дәрі-дәрмектер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қала аумағында 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маусымы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тізіліміне сәйкес көрсетілетін мемлекеттік қызметтер бойынша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сатып алу және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шараларын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шекарасынан өту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сайтта тіркеу және қызметкерлерді тартуға рұқсат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шарттары және үйден шығудың заңды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1432 Байланыс орталығы бойынша сұрақтар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әкіміне сұрақ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 судың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жұмыстар (Көппәтерлі тұрғын-үйді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 (КЖТ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бойынша жалпы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Коменданттық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 түймесі жұмыс істемейді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жабылмауы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қала әкіміне сұрақ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жәшіктерін қоршау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жабынының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жиегіндегі шұңқырдың немесе шұңқырдың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қоңырау шалу мүмкіндігінің болмау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қабылдау кестесін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дәрі-дәрмектерді беру мерзімін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нашарлаған кезде шұғыл емдеуге жатқызудан бас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Кездесуге жазылу мүмкіндігінің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 тиісті күтімнің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сипаттағы басқа да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рұқсат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Референдум сұрақтары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қабылдауға жазылу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ақпараты бар таблоның ақпараттылығы: қоғамдық көлік маршруттары, ауа - райы туралы ақпарат, ТЖ туралы ақпарат, қызметтердің телефон нөмірлері бар анықтамалықтар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құрылғының зарядтау нүктелерінің жарамдылығы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Жылытқыштардың көмегімен оқшауланған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Интернет желісіне қол жеткізу (Wi Fi)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Көрікті жерлер туралы ақпаратты көрсететін, сондай-ақ қоғамдық көлік маршруттарын іздейтін және салатын аймақ картасы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зерттеулерге жолдама беруден бас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 күту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қарым-қатынас этикасы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жазылу (күту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зерттеулерге жазылу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мамандарға жазылу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ауруханаға жатқызу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Емханаға тіркелу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болу шарттары. Стационарларда беру, тамақтану, бару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жағдайы туралы ақпарат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мамандарға жолдама беруден бас тарту, зертханалық және диагностикалық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(аурухана)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сайлауы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көктайғаққа қарсы материалмен себу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түнде де, күндіз де жанып тұрады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Депутаттарды сайлау жөніндегі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бойынша қайта есептеу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шамдарды кәдеге жарату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бағаны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сумен жабдықтаудың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сумен жабдықтаудың үзілістері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үзілуі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тұрақтары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 семафорлар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салушыларға шағым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кранының құлауы, басқа құрылымдар және т.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әкімдерін сайлау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Картридждерді толтыру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байланыс, пошта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тіректерін бояу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санаты бойынша кеңес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тірі итбалықтар табылды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жәшігінің орнын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құстарға көмек жабайы құстарға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жануарлары мен жабайы құстардың өлекселері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өндірістік жұмыстарынан кейін қалпына келтіру (мердігерлер)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өндірістік жұмыстарынан кейін қалпына келтіру (мердігерлер)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қоқыстарды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Орындықтардың жанына қоқыс жәшіктерін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жасалған жолдағы бұзушылықтар орнату \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судың болмауы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