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f3f5" w14:textId="710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су объектілерінің су қорғау аймақтары мен белдеулерін және оларды шаруашылықта пайдалану режимін белгілеу туралы" Маңғыстау облысы әкімдігінің 2023 жылғы 24 тамыздағы № 130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5 тамыздағы № 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су объектілерінің су қорғау аймақтары мен белдеулерін және оларды шаруашылықта пайдалану режимін белгілеу туралы" Маңғыстау облысының әкімдігінің 2023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4597-12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су объектілерінің су қорғау аймақтары мен белдеулері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9 245,8170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1 044,9783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1 871,5906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35 556,2746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884,1745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2 953,9113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89 141,8919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3 805,6937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38 317,3820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1 180,4800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және су қорғау белдеулерінің шекаралары мен ені бекітілген жобалық құжаттаманың картографиялық материалында көрсетілген.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