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8dde1" w14:textId="128d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туралы ережелерді бекіту жөніндегі кейбір мәселелер туралы" Маңғыстау облысы әкімдігінің 2025 жылғы 19 ақпандағы №57 қаулысына толықтыру енгізу туралы</w:t>
      </w:r>
    </w:p>
    <w:p>
      <w:pPr>
        <w:spacing w:after="0"/>
        <w:ind w:left="0"/>
        <w:jc w:val="both"/>
      </w:pPr>
      <w:r>
        <w:rPr>
          <w:rFonts w:ascii="Times New Roman"/>
          <w:b w:val="false"/>
          <w:i w:val="false"/>
          <w:color w:val="000000"/>
          <w:sz w:val="28"/>
        </w:rPr>
        <w:t>Маңғыстау облысы әкімдігінің 2025 жылғы 8 мамырдағы № 101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1."Мемлекеттік мекемелер туралы ережелерді бекіту жөніндегі кейбір мәселелер туралы" Маңғыстау облысы әкімдігінің 2025 жылғы 19 ақпандағы </w:t>
      </w:r>
      <w:r>
        <w:rPr>
          <w:rFonts w:ascii="Times New Roman"/>
          <w:b w:val="false"/>
          <w:i w:val="false"/>
          <w:color w:val="000000"/>
          <w:sz w:val="28"/>
        </w:rPr>
        <w:t>№ 57</w:t>
      </w:r>
      <w:r>
        <w:rPr>
          <w:rFonts w:ascii="Times New Roman"/>
          <w:b w:val="false"/>
          <w:i w:val="false"/>
          <w:color w:val="000000"/>
          <w:sz w:val="28"/>
        </w:rPr>
        <w:t xml:space="preserve"> қаулысына (Нормативтік құқықтық актілерді мемлекеттік тіркеу тізілімінде № 207401 болып тіркелген) келесідей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 қосымшаға</w:t>
      </w:r>
      <w:r>
        <w:rPr>
          <w:rFonts w:ascii="Times New Roman"/>
          <w:b w:val="false"/>
          <w:i w:val="false"/>
          <w:color w:val="000000"/>
          <w:sz w:val="28"/>
        </w:rPr>
        <w:t xml:space="preserve"> сәйкес бекітілген "Маңғыстау облысының кәсіпкерлік және сауда басқармасы" мемлекеттік мекемесі туралы Ережедегі: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15-тармақ келесідей мазмұндағы 35-1) тармақшамен </w:t>
      </w:r>
      <w:r>
        <w:rPr>
          <w:rFonts w:ascii="Times New Roman"/>
          <w:b w:val="false"/>
          <w:i w:val="false"/>
          <w:color w:val="000000"/>
          <w:sz w:val="28"/>
        </w:rPr>
        <w:t xml:space="preserve"> толықтырылсын:</w:t>
      </w:r>
    </w:p>
    <w:bookmarkStart w:name="z5" w:id="3"/>
    <w:p>
      <w:pPr>
        <w:spacing w:after="0"/>
        <w:ind w:left="0"/>
        <w:jc w:val="both"/>
      </w:pPr>
      <w:r>
        <w:rPr>
          <w:rFonts w:ascii="Times New Roman"/>
          <w:b w:val="false"/>
          <w:i w:val="false"/>
          <w:color w:val="000000"/>
          <w:sz w:val="28"/>
        </w:rPr>
        <w:t>
      "35-1) ұлттық қауіпсіздік органдарын хабардар ете отырып, бизнес-көшіп келушілердің уақытша тұруға арналған рұқсаттарының қолданылу мерзімін ұзартуға немесе қысқартуға өтінішхат береді;".</w:t>
      </w:r>
    </w:p>
    <w:bookmarkEnd w:id="3"/>
    <w:bookmarkStart w:name="z6" w:id="4"/>
    <w:p>
      <w:pPr>
        <w:spacing w:after="0"/>
        <w:ind w:left="0"/>
        <w:jc w:val="both"/>
      </w:pPr>
      <w:r>
        <w:rPr>
          <w:rFonts w:ascii="Times New Roman"/>
          <w:b w:val="false"/>
          <w:i w:val="false"/>
          <w:color w:val="000000"/>
          <w:sz w:val="28"/>
        </w:rPr>
        <w:t>
      2."Маңғыстау облысының әкімінің аппараты" мемлекеттік мекемесі Қазақстан Республикасының заңнамасында белгіленген тәртіпте:</w:t>
      </w:r>
    </w:p>
    <w:bookmarkEnd w:id="4"/>
    <w:bookmarkStart w:name="z7" w:id="5"/>
    <w:p>
      <w:pPr>
        <w:spacing w:after="0"/>
        <w:ind w:left="0"/>
        <w:jc w:val="both"/>
      </w:pPr>
      <w:r>
        <w:rPr>
          <w:rFonts w:ascii="Times New Roman"/>
          <w:b w:val="false"/>
          <w:i w:val="false"/>
          <w:color w:val="000000"/>
          <w:sz w:val="28"/>
        </w:rPr>
        <w:t>
      1)осы қаулыға қол қойылған күнінен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Маңғыстау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8" w:id="6"/>
    <w:p>
      <w:pPr>
        <w:spacing w:after="0"/>
        <w:ind w:left="0"/>
        <w:jc w:val="both"/>
      </w:pPr>
      <w:r>
        <w:rPr>
          <w:rFonts w:ascii="Times New Roman"/>
          <w:b w:val="false"/>
          <w:i w:val="false"/>
          <w:color w:val="000000"/>
          <w:sz w:val="28"/>
        </w:rPr>
        <w:t>
      2)осы қаулыдан туындайтын өзге де қажетті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Маңғыстау облысы әкімінің аппараты басшысына жүктелсін.</w:t>
      </w:r>
    </w:p>
    <w:bookmarkEnd w:id="7"/>
    <w:bookmarkStart w:name="z10" w:id="8"/>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