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a544" w14:textId="b67a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туралы ережелерді бекіту жөніндегі кейбір мәселелер туралы" Маңғыстау облысы әкімдігінің 2025 жылғы 19 ақпандағы № 57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2025 жылғы 26 наурыздағы № 81 қаулысы</w:t>
      </w:r>
    </w:p>
    <w:p>
      <w:pPr>
        <w:spacing w:after="0"/>
        <w:ind w:left="0"/>
        <w:jc w:val="both"/>
      </w:pPr>
      <w:bookmarkStart w:name="z2" w:id="0"/>
      <w:r>
        <w:rPr>
          <w:rFonts w:ascii="Times New Roman"/>
          <w:b w:val="false"/>
          <w:i w:val="false"/>
          <w:color w:val="000000"/>
          <w:sz w:val="28"/>
        </w:rPr>
        <w:t>
      Маңғыстау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"Мемлекеттік мекемелер туралы ережелерді бекіту жөніндегі кейбір мәселелер туралы" Маңғыстау облысы әкімдігінің 2025 жылғы 19 ақпандағы № 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207401 болып тіркелген)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бекітілген "Маңғыстау облысының қаржы басқармасы" мемлекеттік мекемесі туралы Ережедегі: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"130001" деген сөз "130000" деген сөзбен ауыстырылсын;</w:t>
      </w:r>
    </w:p>
    <w:bookmarkStart w:name="z6"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бекітілген "Маңғыстау облысының экономика және бюджеттік жоспарлау басқармасы" мемлекеттік мекемесі туралы Ережедегі: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"130001" деген сөз "130000" деген сөзбен ауыстырылсын;</w:t>
      </w:r>
    </w:p>
    <w:bookmarkStart w:name="z8" w:id="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 қосымшаға</w:t>
      </w:r>
      <w:r>
        <w:rPr>
          <w:rFonts w:ascii="Times New Roman"/>
          <w:b w:val="false"/>
          <w:i w:val="false"/>
          <w:color w:val="000000"/>
          <w:sz w:val="28"/>
        </w:rPr>
        <w:t xml:space="preserve"> сәйкес бекітілген "Маңғыстау облысының жолаушылар көлігі және автомобиль жолдары басқармасы" мемлекеттік мекемесі туралы Ережедегі: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"130001" деген сөз "130000" деген сөзбен ауыстырылсын;</w:t>
      </w:r>
    </w:p>
    <w:bookmarkStart w:name="z10"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бекітілген "Маңғыстау облысының туризм басқармасы" мемлекеттік мекемесі туралы Ережедегі: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"130001" деген сөз "130000" деген сөзбен ауыстырылсын;</w:t>
      </w:r>
    </w:p>
    <w:bookmarkStart w:name="z12"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 қосымшаға</w:t>
      </w:r>
      <w:r>
        <w:rPr>
          <w:rFonts w:ascii="Times New Roman"/>
          <w:b w:val="false"/>
          <w:i w:val="false"/>
          <w:color w:val="000000"/>
          <w:sz w:val="28"/>
        </w:rPr>
        <w:t xml:space="preserve"> сәйкес бекітілген "Маңғыстау облысының дін істері басқармасы" мемлекеттік мекемесі туралы Ережедегі: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"130001" деген сөз "130000" деген сөзбен ауыстырылсын;</w:t>
      </w:r>
    </w:p>
    <w:bookmarkStart w:name="z14" w:id="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7 қосымшаға</w:t>
      </w:r>
      <w:r>
        <w:rPr>
          <w:rFonts w:ascii="Times New Roman"/>
          <w:b w:val="false"/>
          <w:i w:val="false"/>
          <w:color w:val="000000"/>
          <w:sz w:val="28"/>
        </w:rPr>
        <w:t xml:space="preserve"> сәйкес бекітілген "Маңғыстау облысының дене шынықтыру және спорт басқармасы" мемлекеттік мекемесі туралы Ережедегі: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"130001" деген сөз "130000" деген сөзбен ауыстырылсын;</w:t>
      </w:r>
    </w:p>
    <w:bookmarkStart w:name="z16" w:id="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8 қосымшаға</w:t>
      </w:r>
      <w:r>
        <w:rPr>
          <w:rFonts w:ascii="Times New Roman"/>
          <w:b w:val="false"/>
          <w:i w:val="false"/>
          <w:color w:val="000000"/>
          <w:sz w:val="28"/>
        </w:rPr>
        <w:t xml:space="preserve"> сәйкес бекітілген "Маңғыстау облысының балық шаруашылығы басқармасы" мемлекеттік мекемесі туралы Ережедегі: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"130001" деген сөз "130000"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мемлекеттік саясатты тиімді қалыптастыру, үйлестіру және іске асыру жолымен балық шаруашылығының орнықты дамуы үшін Басқармаға жүктелген өкілеттік шеңберінде балық ресурстарын қорғау, өсiмiн молайту және пайдалану саласындағы мемлекеттік саясатты іске асыру;</w:t>
      </w:r>
    </w:p>
    <w:p>
      <w:pPr>
        <w:spacing w:after="0"/>
        <w:ind w:left="0"/>
        <w:jc w:val="both"/>
      </w:pPr>
      <w:r>
        <w:rPr>
          <w:rFonts w:ascii="Times New Roman"/>
          <w:b w:val="false"/>
          <w:i w:val="false"/>
          <w:color w:val="000000"/>
          <w:sz w:val="28"/>
        </w:rPr>
        <w:t>
      2) балық шаруашылығы саласындағы ұйымдарға өндірістік базаны дамыту, жаңа технологияларды және инновациялық жобаларды енгізу жөнінде мемлекеттік қолдау көрсету;</w:t>
      </w:r>
    </w:p>
    <w:p>
      <w:pPr>
        <w:spacing w:after="0"/>
        <w:ind w:left="0"/>
        <w:jc w:val="both"/>
      </w:pPr>
      <w:r>
        <w:rPr>
          <w:rFonts w:ascii="Times New Roman"/>
          <w:b w:val="false"/>
          <w:i w:val="false"/>
          <w:color w:val="000000"/>
          <w:sz w:val="28"/>
        </w:rPr>
        <w:t>
      3) Қазақстан Республикасының заңнамасына сәйкес өзге де мақсаттар.";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жергілікті маңызы бар балық шаруашылығы су айдындарының және (немесе) учаскелерінің тізбесін бекітуді ұйымдастырады;</w:t>
      </w:r>
    </w:p>
    <w:p>
      <w:pPr>
        <w:spacing w:after="0"/>
        <w:ind w:left="0"/>
        <w:jc w:val="both"/>
      </w:pPr>
      <w:r>
        <w:rPr>
          <w:rFonts w:ascii="Times New Roman"/>
          <w:b w:val="false"/>
          <w:i w:val="false"/>
          <w:color w:val="000000"/>
          <w:sz w:val="28"/>
        </w:rPr>
        <w:t>
      2) Қазақстан Республикасының заңнамасымен белгіленген тәртіпте балық шаруашылығы су айдындарын және (немесе) учаскелерін балық ресурстарын пайдаланушыларға бекітіп береді және балық шаруашылығының қажеттіліктері үшін сервитуттарды белгілеу бойынша ұсыныстар енгізеді;</w:t>
      </w:r>
    </w:p>
    <w:p>
      <w:pPr>
        <w:spacing w:after="0"/>
        <w:ind w:left="0"/>
        <w:jc w:val="both"/>
      </w:pPr>
      <w:r>
        <w:rPr>
          <w:rFonts w:ascii="Times New Roman"/>
          <w:b w:val="false"/>
          <w:i w:val="false"/>
          <w:color w:val="000000"/>
          <w:sz w:val="28"/>
        </w:rPr>
        <w:t>
      3) жануарларға ауырып қалған, бекітіліп берілмеген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p>
      <w:pPr>
        <w:spacing w:after="0"/>
        <w:ind w:left="0"/>
        <w:jc w:val="both"/>
      </w:pPr>
      <w:r>
        <w:rPr>
          <w:rFonts w:ascii="Times New Roman"/>
          <w:b w:val="false"/>
          <w:i w:val="false"/>
          <w:color w:val="000000"/>
          <w:sz w:val="28"/>
        </w:rPr>
        <w:t>
      4) сирек кездесетін және құрып кету қаупі төнген балық түрлерін интродукциялау, реинтродукциялау және будандастыру, сондай-ақ қолдан өсіру жөніндегі қызметті ұйымдастырады;</w:t>
      </w:r>
    </w:p>
    <w:p>
      <w:pPr>
        <w:spacing w:after="0"/>
        <w:ind w:left="0"/>
        <w:jc w:val="both"/>
      </w:pPr>
      <w:r>
        <w:rPr>
          <w:rFonts w:ascii="Times New Roman"/>
          <w:b w:val="false"/>
          <w:i w:val="false"/>
          <w:color w:val="000000"/>
          <w:sz w:val="28"/>
        </w:rPr>
        <w:t>
      5) Ерекше қорғалатын табиғи аумақтар құрамына кіретін су айдындарын қоспағанда, резервтік қордағы балық шаруашылығы су айдындарын және (немесе) учаскелерін қорғауды ұйымдастырады және қамтамасыз етеді;</w:t>
      </w:r>
    </w:p>
    <w:p>
      <w:pPr>
        <w:spacing w:after="0"/>
        <w:ind w:left="0"/>
        <w:jc w:val="both"/>
      </w:pPr>
      <w:r>
        <w:rPr>
          <w:rFonts w:ascii="Times New Roman"/>
          <w:b w:val="false"/>
          <w:i w:val="false"/>
          <w:color w:val="000000"/>
          <w:sz w:val="28"/>
        </w:rPr>
        <w:t>
      6) ғылыми ұсынымдар негізінде балық шаруашылығы су айдындарын және (немесе) учаскелерін паспорттауды жүргізеді;</w:t>
      </w:r>
    </w:p>
    <w:p>
      <w:pPr>
        <w:spacing w:after="0"/>
        <w:ind w:left="0"/>
        <w:jc w:val="both"/>
      </w:pPr>
      <w:r>
        <w:rPr>
          <w:rFonts w:ascii="Times New Roman"/>
          <w:b w:val="false"/>
          <w:i w:val="false"/>
          <w:color w:val="000000"/>
          <w:sz w:val="28"/>
        </w:rPr>
        <w:t>
      7) рекреациялық балық аулау аймағын белгілеу бойынша шараларды қабылдайды;</w:t>
      </w:r>
    </w:p>
    <w:p>
      <w:pPr>
        <w:spacing w:after="0"/>
        <w:ind w:left="0"/>
        <w:jc w:val="both"/>
      </w:pPr>
      <w:r>
        <w:rPr>
          <w:rFonts w:ascii="Times New Roman"/>
          <w:b w:val="false"/>
          <w:i w:val="false"/>
          <w:color w:val="000000"/>
          <w:sz w:val="28"/>
        </w:rPr>
        <w:t>
      8) балық шаруашылығы учаскелерінің шекараларын белгілеу, ұйықтарды (ұйықтық учаскелерді) ашу және жабу бойынша шараларды қабылдайды;</w:t>
      </w:r>
    </w:p>
    <w:p>
      <w:pPr>
        <w:spacing w:after="0"/>
        <w:ind w:left="0"/>
        <w:jc w:val="both"/>
      </w:pPr>
      <w:r>
        <w:rPr>
          <w:rFonts w:ascii="Times New Roman"/>
          <w:b w:val="false"/>
          <w:i w:val="false"/>
          <w:color w:val="000000"/>
          <w:sz w:val="28"/>
        </w:rPr>
        <w:t>
      9)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(балық) түрін қоспағанда, балық ресурстарын пайдалануға рұқсат береді;</w:t>
      </w:r>
    </w:p>
    <w:p>
      <w:pPr>
        <w:spacing w:after="0"/>
        <w:ind w:left="0"/>
        <w:jc w:val="both"/>
      </w:pPr>
      <w:r>
        <w:rPr>
          <w:rFonts w:ascii="Times New Roman"/>
          <w:b w:val="false"/>
          <w:i w:val="false"/>
          <w:color w:val="000000"/>
          <w:sz w:val="28"/>
        </w:rPr>
        <w:t>
      10) облыс аумағында балық ресурстарын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p>
      <w:pPr>
        <w:spacing w:after="0"/>
        <w:ind w:left="0"/>
        <w:jc w:val="both"/>
      </w:pPr>
      <w:r>
        <w:rPr>
          <w:rFonts w:ascii="Times New Roman"/>
          <w:b w:val="false"/>
          <w:i w:val="false"/>
          <w:color w:val="000000"/>
          <w:sz w:val="28"/>
        </w:rPr>
        <w:t>
      11)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p>
      <w:pPr>
        <w:spacing w:after="0"/>
        <w:ind w:left="0"/>
        <w:jc w:val="both"/>
      </w:pPr>
      <w:r>
        <w:rPr>
          <w:rFonts w:ascii="Times New Roman"/>
          <w:b w:val="false"/>
          <w:i w:val="false"/>
          <w:color w:val="000000"/>
          <w:sz w:val="28"/>
        </w:rPr>
        <w:t>
      12) инвестициялық салымдар кезінде балық шаруашылығы субъектісі шеккен шығыстардың бір бөлігін өтейді;</w:t>
      </w:r>
    </w:p>
    <w:p>
      <w:pPr>
        <w:spacing w:after="0"/>
        <w:ind w:left="0"/>
        <w:jc w:val="both"/>
      </w:pPr>
      <w:r>
        <w:rPr>
          <w:rFonts w:ascii="Times New Roman"/>
          <w:b w:val="false"/>
          <w:i w:val="false"/>
          <w:color w:val="000000"/>
          <w:sz w:val="28"/>
        </w:rPr>
        <w:t>
      13) акваөсіру (балық өсіру) өнімінің өнімділігі мен сапасын арттыруға, сондай-ақ асыл тұқымды балық өсіруді дамытуға субсидиялар береді;</w:t>
      </w:r>
    </w:p>
    <w:p>
      <w:pPr>
        <w:spacing w:after="0"/>
        <w:ind w:left="0"/>
        <w:jc w:val="both"/>
      </w:pPr>
      <w:r>
        <w:rPr>
          <w:rFonts w:ascii="Times New Roman"/>
          <w:b w:val="false"/>
          <w:i w:val="false"/>
          <w:color w:val="000000"/>
          <w:sz w:val="28"/>
        </w:rPr>
        <w:t>
      14) балық өнімдерін қайта өңдеуді субсидиялауды жүзеге асырады;</w:t>
      </w:r>
    </w:p>
    <w:p>
      <w:pPr>
        <w:spacing w:after="0"/>
        <w:ind w:left="0"/>
        <w:jc w:val="both"/>
      </w:pPr>
      <w:r>
        <w:rPr>
          <w:rFonts w:ascii="Times New Roman"/>
          <w:b w:val="false"/>
          <w:i w:val="false"/>
          <w:color w:val="000000"/>
          <w:sz w:val="28"/>
        </w:rPr>
        <w:t>
      15) балық шаруашылығы субъектілеріне кредит беру кезінде сыйақы мөлшерлемелерін субсидиялауды жүзеге асырады;</w:t>
      </w:r>
    </w:p>
    <w:p>
      <w:pPr>
        <w:spacing w:after="0"/>
        <w:ind w:left="0"/>
        <w:jc w:val="both"/>
      </w:pPr>
      <w:r>
        <w:rPr>
          <w:rFonts w:ascii="Times New Roman"/>
          <w:b w:val="false"/>
          <w:i w:val="false"/>
          <w:color w:val="000000"/>
          <w:sz w:val="28"/>
        </w:rPr>
        <w:t>
      16) өзінің құзыретіне жататын мәселелер бойынша облыс әкімінің облыстық консультациялық – кеңесші, үйлестіру және алқалы органдарының жұмысына қатысады;</w:t>
      </w:r>
    </w:p>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w:t>
      </w:r>
    </w:p>
    <w:bookmarkStart w:name="z20" w:id="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9 қосымшаға</w:t>
      </w:r>
      <w:r>
        <w:rPr>
          <w:rFonts w:ascii="Times New Roman"/>
          <w:b w:val="false"/>
          <w:i w:val="false"/>
          <w:color w:val="000000"/>
          <w:sz w:val="28"/>
        </w:rPr>
        <w:t xml:space="preserve"> сәйкес бекітілген "Маңғыстау облысының мәдениет, тілдерді дамыту және архив істері басқармасы" мемлекеттік мекемесі туралы Ережедегі: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19а шағын аудан, № 1/3 ғимарат, пошталық индексі 130000.";</w:t>
      </w:r>
    </w:p>
    <w:bookmarkStart w:name="z22" w:id="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 қосымшаға</w:t>
      </w:r>
      <w:r>
        <w:rPr>
          <w:rFonts w:ascii="Times New Roman"/>
          <w:b w:val="false"/>
          <w:i w:val="false"/>
          <w:color w:val="000000"/>
          <w:sz w:val="28"/>
        </w:rPr>
        <w:t xml:space="preserve"> сәйкес бекітілген "Маңғыстау облысының цифрлық технологиялар басқармасы" мемлекеттік мекемесі туралы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23"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11 қосымшаға</w:t>
      </w:r>
      <w:r>
        <w:rPr>
          <w:rFonts w:ascii="Times New Roman"/>
          <w:b w:val="false"/>
          <w:i w:val="false"/>
          <w:color w:val="000000"/>
          <w:sz w:val="28"/>
        </w:rPr>
        <w:t xml:space="preserve"> сәйкес бекітілген "Маңғыстау облысының кәсіпкерлік және сауда басқармасы" мемлекеттік мекемесі туралы Ережедегі: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 № 1 ғимарат, пошталық индексі 130000.";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сауда саясатын жүргiзудi қамтамасыз етедi;</w:t>
      </w:r>
    </w:p>
    <w:p>
      <w:pPr>
        <w:spacing w:after="0"/>
        <w:ind w:left="0"/>
        <w:jc w:val="both"/>
      </w:pPr>
      <w:r>
        <w:rPr>
          <w:rFonts w:ascii="Times New Roman"/>
          <w:b w:val="false"/>
          <w:i w:val="false"/>
          <w:color w:val="000000"/>
          <w:sz w:val="28"/>
        </w:rPr>
        <w:t>
      2) өз құзыретi шегiнде ішкі сауда субъектiлерiнiң қызметiн реттеудi жүзеге асырады;</w:t>
      </w:r>
    </w:p>
    <w:p>
      <w:pPr>
        <w:spacing w:after="0"/>
        <w:ind w:left="0"/>
        <w:jc w:val="both"/>
      </w:pPr>
      <w:r>
        <w:rPr>
          <w:rFonts w:ascii="Times New Roman"/>
          <w:b w:val="false"/>
          <w:i w:val="false"/>
          <w:color w:val="000000"/>
          <w:sz w:val="28"/>
        </w:rPr>
        <w:t>
      3) Маңғыстау облысы аумағында сауда қызметiне қолайлы жағдайлар жасау жөнiнде шаралар әзiрлейдi;</w:t>
      </w:r>
    </w:p>
    <w:p>
      <w:pPr>
        <w:spacing w:after="0"/>
        <w:ind w:left="0"/>
        <w:jc w:val="both"/>
      </w:pPr>
      <w:r>
        <w:rPr>
          <w:rFonts w:ascii="Times New Roman"/>
          <w:b w:val="false"/>
          <w:i w:val="false"/>
          <w:color w:val="000000"/>
          <w:sz w:val="28"/>
        </w:rPr>
        <w:t>
      4) халықты сауда алаңымен қамтамасыз етудің ең төменгі нормативтері бойынша ұсыныстар әзірлейді;</w:t>
      </w:r>
    </w:p>
    <w:p>
      <w:pPr>
        <w:spacing w:after="0"/>
        <w:ind w:left="0"/>
        <w:jc w:val="both"/>
      </w:pPr>
      <w:r>
        <w:rPr>
          <w:rFonts w:ascii="Times New Roman"/>
          <w:b w:val="false"/>
          <w:i w:val="false"/>
          <w:color w:val="000000"/>
          <w:sz w:val="28"/>
        </w:rPr>
        <w:t>
      5) халықты сауда алаңымен қамтамасыз етудің ең төменгі нормативіне қол жеткізу жөнінде шаралар әзірлейді және іске асырады;</w:t>
      </w:r>
    </w:p>
    <w:p>
      <w:pPr>
        <w:spacing w:after="0"/>
        <w:ind w:left="0"/>
        <w:jc w:val="both"/>
      </w:pPr>
      <w:r>
        <w:rPr>
          <w:rFonts w:ascii="Times New Roman"/>
          <w:b w:val="false"/>
          <w:i w:val="false"/>
          <w:color w:val="000000"/>
          <w:sz w:val="28"/>
        </w:rPr>
        <w:t>
      6) көрмелер мен жәрмеңкелер ұйымдастыруды жүзеге асырады;</w:t>
      </w:r>
    </w:p>
    <w:p>
      <w:pPr>
        <w:spacing w:after="0"/>
        <w:ind w:left="0"/>
        <w:jc w:val="both"/>
      </w:pPr>
      <w:r>
        <w:rPr>
          <w:rFonts w:ascii="Times New Roman"/>
          <w:b w:val="false"/>
          <w:i w:val="false"/>
          <w:color w:val="000000"/>
          <w:sz w:val="28"/>
        </w:rPr>
        <w:t>
      7) әлеуметтік маңызы бар азық-түлік тауарларына бөлшек сауда бағаларының шекті мәндерін мөлшерін бекіту туралы облыс әкімдігіне ұсыныстар енгізу;</w:t>
      </w:r>
    </w:p>
    <w:p>
      <w:pPr>
        <w:spacing w:after="0"/>
        <w:ind w:left="0"/>
        <w:jc w:val="both"/>
      </w:pPr>
      <w:r>
        <w:rPr>
          <w:rFonts w:ascii="Times New Roman"/>
          <w:b w:val="false"/>
          <w:i w:val="false"/>
          <w:color w:val="000000"/>
          <w:sz w:val="28"/>
        </w:rPr>
        <w:t>
      8) әлеуметтік маңызы бар азық-түлік тауарларына рұқсат етілген шекті бөлшек сауда бағаларының мөлшерін бекіту туралы облыс әкімдігіне ұсыныстар енгізу;</w:t>
      </w:r>
    </w:p>
    <w:p>
      <w:pPr>
        <w:spacing w:after="0"/>
        <w:ind w:left="0"/>
        <w:jc w:val="both"/>
      </w:pPr>
      <w:r>
        <w:rPr>
          <w:rFonts w:ascii="Times New Roman"/>
          <w:b w:val="false"/>
          <w:i w:val="false"/>
          <w:color w:val="000000"/>
          <w:sz w:val="28"/>
        </w:rPr>
        <w:t>
      9) өз құзыреті шегінде Қазақстан Республикасының ішкі нарығына сұйытылған мұнай газын, жанар жағармай материалдарын беру жоспары шеңберінде өткізілетін сұйытылған мұнай газы, жанар жағармай материалдары айналымына бақылауды жүзеге асырады;</w:t>
      </w:r>
    </w:p>
    <w:p>
      <w:pPr>
        <w:spacing w:after="0"/>
        <w:ind w:left="0"/>
        <w:jc w:val="both"/>
      </w:pPr>
      <w:r>
        <w:rPr>
          <w:rFonts w:ascii="Times New Roman"/>
          <w:b w:val="false"/>
          <w:i w:val="false"/>
          <w:color w:val="000000"/>
          <w:sz w:val="28"/>
        </w:rPr>
        <w:t>
      10) өнім беру жоспары шеңберінде тауар биржаларынан тыс бөлінген сұйытылған мұнай газының, жанар жағармай материалдарының көлемдерін бөлуді уәкілетті орган айқындайтын тәртіппен жүзеге асырады;</w:t>
      </w:r>
    </w:p>
    <w:p>
      <w:pPr>
        <w:spacing w:after="0"/>
        <w:ind w:left="0"/>
        <w:jc w:val="both"/>
      </w:pPr>
      <w:r>
        <w:rPr>
          <w:rFonts w:ascii="Times New Roman"/>
          <w:b w:val="false"/>
          <w:i w:val="false"/>
          <w:color w:val="000000"/>
          <w:sz w:val="28"/>
        </w:rPr>
        <w:t>
      11) сұйытылған мұнай газының, жанар жағармай материалдарының көлемдерін бөлу жөніндегі комиссияларды құру бойынша шаралар қабылдайды;</w:t>
      </w:r>
    </w:p>
    <w:p>
      <w:pPr>
        <w:spacing w:after="0"/>
        <w:ind w:left="0"/>
        <w:jc w:val="both"/>
      </w:pPr>
      <w:r>
        <w:rPr>
          <w:rFonts w:ascii="Times New Roman"/>
          <w:b w:val="false"/>
          <w:i w:val="false"/>
          <w:color w:val="000000"/>
          <w:sz w:val="28"/>
        </w:rPr>
        <w:t>
      12) сұйытылған мұнай газының, жанар жағармай материалдарының көлемдерін бөлу жөніндегі комиссия туралы ережелерді әзірлейді және облыс әкімдігіне бекітуге ұсынады;</w:t>
      </w:r>
    </w:p>
    <w:p>
      <w:pPr>
        <w:spacing w:after="0"/>
        <w:ind w:left="0"/>
        <w:jc w:val="both"/>
      </w:pPr>
      <w:r>
        <w:rPr>
          <w:rFonts w:ascii="Times New Roman"/>
          <w:b w:val="false"/>
          <w:i w:val="false"/>
          <w:color w:val="000000"/>
          <w:sz w:val="28"/>
        </w:rPr>
        <w:t>
      13) облыстың алдағы тоқсанға сұйытылған мұнай газына, жанар жағармай материалдарына деген қажеттілігін айларға бөле отырып, уәкілетті органға тоқсан сайын береді;</w:t>
      </w:r>
    </w:p>
    <w:p>
      <w:pPr>
        <w:spacing w:after="0"/>
        <w:ind w:left="0"/>
        <w:jc w:val="both"/>
      </w:pPr>
      <w:r>
        <w:rPr>
          <w:rFonts w:ascii="Times New Roman"/>
          <w:b w:val="false"/>
          <w:i w:val="false"/>
          <w:color w:val="000000"/>
          <w:sz w:val="28"/>
        </w:rPr>
        <w:t>
      14) уәкілетті органға облыстың аумағында сұйытылған мұнай газын, жанар жағармай материалдарын тұтыну болжамын ұсынады;</w:t>
      </w:r>
    </w:p>
    <w:p>
      <w:pPr>
        <w:spacing w:after="0"/>
        <w:ind w:left="0"/>
        <w:jc w:val="both"/>
      </w:pPr>
      <w:r>
        <w:rPr>
          <w:rFonts w:ascii="Times New Roman"/>
          <w:b w:val="false"/>
          <w:i w:val="false"/>
          <w:color w:val="000000"/>
          <w:sz w:val="28"/>
        </w:rPr>
        <w:t>
      15) уәкілетті органға облыстың аумағында сұйытылған мұнай газын, жанар жағармай материалдарын өткізу және тұтыну жөніндегі мәліметтерді ұсынады;</w:t>
      </w:r>
    </w:p>
    <w:p>
      <w:pPr>
        <w:spacing w:after="0"/>
        <w:ind w:left="0"/>
        <w:jc w:val="both"/>
      </w:pPr>
      <w:r>
        <w:rPr>
          <w:rFonts w:ascii="Times New Roman"/>
          <w:b w:val="false"/>
          <w:i w:val="false"/>
          <w:color w:val="000000"/>
          <w:sz w:val="28"/>
        </w:rPr>
        <w:t>
      16) облыс әкімдігіне тауарлық және сұйытылған мұнай газын, жанар жағармай материалдарын тұтыну нормаларын бекітуге ұсынады;</w:t>
      </w:r>
    </w:p>
    <w:p>
      <w:pPr>
        <w:spacing w:after="0"/>
        <w:ind w:left="0"/>
        <w:jc w:val="both"/>
      </w:pPr>
      <w:r>
        <w:rPr>
          <w:rFonts w:ascii="Times New Roman"/>
          <w:b w:val="false"/>
          <w:i w:val="false"/>
          <w:color w:val="000000"/>
          <w:sz w:val="28"/>
        </w:rPr>
        <w:t>
      17) Қазақстан Республикасының рұқсаттар және хабарламалар туралы заңнамасына сәйкес рұқсат беру рәсімдерін, хабарламалар қабылдауды;</w:t>
      </w:r>
    </w:p>
    <w:p>
      <w:pPr>
        <w:spacing w:after="0"/>
        <w:ind w:left="0"/>
        <w:jc w:val="both"/>
      </w:pPr>
      <w:r>
        <w:rPr>
          <w:rFonts w:ascii="Times New Roman"/>
          <w:b w:val="false"/>
          <w:i w:val="false"/>
          <w:color w:val="000000"/>
          <w:sz w:val="28"/>
        </w:rPr>
        <w:t>
      18) реттеушілік әсерге баламалы талдау жүргізуді;</w:t>
      </w:r>
    </w:p>
    <w:p>
      <w:pPr>
        <w:spacing w:after="0"/>
        <w:ind w:left="0"/>
        <w:jc w:val="both"/>
      </w:pPr>
      <w:r>
        <w:rPr>
          <w:rFonts w:ascii="Times New Roman"/>
          <w:b w:val="false"/>
          <w:i w:val="false"/>
          <w:color w:val="000000"/>
          <w:sz w:val="28"/>
        </w:rPr>
        <w:t>
      19) кәсіпкерлік жөніндегі уәкілетті органға реттеушілік әсерді талдау жөніндегі жұмыстың жай-күйі туралы есептер ұсынуды;</w:t>
      </w:r>
    </w:p>
    <w:p>
      <w:pPr>
        <w:spacing w:after="0"/>
        <w:ind w:left="0"/>
        <w:jc w:val="both"/>
      </w:pPr>
      <w:r>
        <w:rPr>
          <w:rFonts w:ascii="Times New Roman"/>
          <w:b w:val="false"/>
          <w:i w:val="false"/>
          <w:color w:val="000000"/>
          <w:sz w:val="28"/>
        </w:rPr>
        <w:t>
      20) Бірыңғай есеп беру күнін ұйымдастыру мен өткізу;</w:t>
      </w:r>
    </w:p>
    <w:p>
      <w:pPr>
        <w:spacing w:after="0"/>
        <w:ind w:left="0"/>
        <w:jc w:val="both"/>
      </w:pPr>
      <w:r>
        <w:rPr>
          <w:rFonts w:ascii="Times New Roman"/>
          <w:b w:val="false"/>
          <w:i w:val="false"/>
          <w:color w:val="000000"/>
          <w:sz w:val="28"/>
        </w:rPr>
        <w:t>
      21) жеке кәсiпкерлiктi қолдау мен дамытудың мемлекеттiк саясатының iске асырылуын жүзеге асырады;</w:t>
      </w:r>
    </w:p>
    <w:p>
      <w:pPr>
        <w:spacing w:after="0"/>
        <w:ind w:left="0"/>
        <w:jc w:val="both"/>
      </w:pPr>
      <w:r>
        <w:rPr>
          <w:rFonts w:ascii="Times New Roman"/>
          <w:b w:val="false"/>
          <w:i w:val="false"/>
          <w:color w:val="000000"/>
          <w:sz w:val="28"/>
        </w:rPr>
        <w:t>
      22) жеке кәсiпкерлiктi дамыту үшiн жағдайлар жасайды;</w:t>
      </w:r>
    </w:p>
    <w:p>
      <w:pPr>
        <w:spacing w:after="0"/>
        <w:ind w:left="0"/>
        <w:jc w:val="both"/>
      </w:pPr>
      <w:r>
        <w:rPr>
          <w:rFonts w:ascii="Times New Roman"/>
          <w:b w:val="false"/>
          <w:i w:val="false"/>
          <w:color w:val="000000"/>
          <w:sz w:val="28"/>
        </w:rPr>
        <w:t>
      23) кәсіпкерлік ортаға, инвестициялық ахуалға және жеке кәсіпкерлікті дамыту инфрақұрылымына талдау жүргізеді;</w:t>
      </w:r>
    </w:p>
    <w:p>
      <w:pPr>
        <w:spacing w:after="0"/>
        <w:ind w:left="0"/>
        <w:jc w:val="both"/>
      </w:pPr>
      <w:r>
        <w:rPr>
          <w:rFonts w:ascii="Times New Roman"/>
          <w:b w:val="false"/>
          <w:i w:val="false"/>
          <w:color w:val="000000"/>
          <w:sz w:val="28"/>
        </w:rPr>
        <w:t>
      24) өңірлерде мемлекеттік бағдарламалардың іске асырылуы мен орындалуын қамтамасыз етеді және соған жауапты болады;</w:t>
      </w:r>
    </w:p>
    <w:p>
      <w:pPr>
        <w:spacing w:after="0"/>
        <w:ind w:left="0"/>
        <w:jc w:val="both"/>
      </w:pPr>
      <w:r>
        <w:rPr>
          <w:rFonts w:ascii="Times New Roman"/>
          <w:b w:val="false"/>
          <w:i w:val="false"/>
          <w:color w:val="000000"/>
          <w:sz w:val="28"/>
        </w:rPr>
        <w:t>
      25) өңiрде шағын және орта кәсiпкерлiк пен инновациялық қызметтi қолдау инфрақұрылымы объектiлерiн құру мен дамытуды қамтамасыз етедi;</w:t>
      </w:r>
    </w:p>
    <w:p>
      <w:pPr>
        <w:spacing w:after="0"/>
        <w:ind w:left="0"/>
        <w:jc w:val="both"/>
      </w:pPr>
      <w:r>
        <w:rPr>
          <w:rFonts w:ascii="Times New Roman"/>
          <w:b w:val="false"/>
          <w:i w:val="false"/>
          <w:color w:val="000000"/>
          <w:sz w:val="28"/>
        </w:rPr>
        <w:t>
      26)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27) сараптама кеңестерінiң қызметiн ұйымдастырады;</w:t>
      </w:r>
    </w:p>
    <w:p>
      <w:pPr>
        <w:spacing w:after="0"/>
        <w:ind w:left="0"/>
        <w:jc w:val="both"/>
      </w:pPr>
      <w:r>
        <w:rPr>
          <w:rFonts w:ascii="Times New Roman"/>
          <w:b w:val="false"/>
          <w:i w:val="false"/>
          <w:color w:val="000000"/>
          <w:sz w:val="28"/>
        </w:rPr>
        <w:t>
      28) жергілікті деңгейде жеке кәсіпкерлікті мемлекеттік қолдауды қамтамасыз етеді;</w:t>
      </w:r>
    </w:p>
    <w:p>
      <w:pPr>
        <w:spacing w:after="0"/>
        <w:ind w:left="0"/>
        <w:jc w:val="both"/>
      </w:pPr>
      <w:r>
        <w:rPr>
          <w:rFonts w:ascii="Times New Roman"/>
          <w:b w:val="false"/>
          <w:i w:val="false"/>
          <w:color w:val="000000"/>
          <w:sz w:val="28"/>
        </w:rPr>
        <w:t>
      29)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p>
      <w:pPr>
        <w:spacing w:after="0"/>
        <w:ind w:left="0"/>
        <w:jc w:val="both"/>
      </w:pPr>
      <w:r>
        <w:rPr>
          <w:rFonts w:ascii="Times New Roman"/>
          <w:b w:val="false"/>
          <w:i w:val="false"/>
          <w:color w:val="000000"/>
          <w:sz w:val="28"/>
        </w:rPr>
        <w:t>
      30) электрондық сауданы дамыту бойынша шараларды жүзеге асырады;</w:t>
      </w:r>
    </w:p>
    <w:p>
      <w:pPr>
        <w:spacing w:after="0"/>
        <w:ind w:left="0"/>
        <w:jc w:val="both"/>
      </w:pPr>
      <w:r>
        <w:rPr>
          <w:rFonts w:ascii="Times New Roman"/>
          <w:b w:val="false"/>
          <w:i w:val="false"/>
          <w:color w:val="000000"/>
          <w:sz w:val="28"/>
        </w:rPr>
        <w:t>
      31) шекарааралық сауданы дамыту;</w:t>
      </w:r>
    </w:p>
    <w:p>
      <w:pPr>
        <w:spacing w:after="0"/>
        <w:ind w:left="0"/>
        <w:jc w:val="both"/>
      </w:pPr>
      <w:r>
        <w:rPr>
          <w:rFonts w:ascii="Times New Roman"/>
          <w:b w:val="false"/>
          <w:i w:val="false"/>
          <w:color w:val="000000"/>
          <w:sz w:val="28"/>
        </w:rPr>
        <w:t>
      32) ішкі сауда желілерін дамыту;</w:t>
      </w:r>
    </w:p>
    <w:p>
      <w:pPr>
        <w:spacing w:after="0"/>
        <w:ind w:left="0"/>
        <w:jc w:val="both"/>
      </w:pPr>
      <w:r>
        <w:rPr>
          <w:rFonts w:ascii="Times New Roman"/>
          <w:b w:val="false"/>
          <w:i w:val="false"/>
          <w:color w:val="000000"/>
          <w:sz w:val="28"/>
        </w:rPr>
        <w:t>
      33) шығарылатын өнiм түрлерi бойынша өңiрлiк көрмелер, жәрмеңкелер ұйымдастыру;</w:t>
      </w:r>
    </w:p>
    <w:p>
      <w:pPr>
        <w:spacing w:after="0"/>
        <w:ind w:left="0"/>
        <w:jc w:val="both"/>
      </w:pPr>
      <w:r>
        <w:rPr>
          <w:rFonts w:ascii="Times New Roman"/>
          <w:b w:val="false"/>
          <w:i w:val="false"/>
          <w:color w:val="000000"/>
          <w:sz w:val="28"/>
        </w:rPr>
        <w:t>
      34) агроөнеркәсiптiк кешен өнiмiнің саудасы бойынша көтерме базарлар ұйымдастыру;</w:t>
      </w:r>
    </w:p>
    <w:p>
      <w:pPr>
        <w:spacing w:after="0"/>
        <w:ind w:left="0"/>
        <w:jc w:val="both"/>
      </w:pPr>
      <w:r>
        <w:rPr>
          <w:rFonts w:ascii="Times New Roman"/>
          <w:b w:val="false"/>
          <w:i w:val="false"/>
          <w:color w:val="000000"/>
          <w:sz w:val="28"/>
        </w:rPr>
        <w:t>
      35) азық-түлік қауіпсіздігі жай-күйінің, бағалардың және агроөнеркәсіптік кешен өнімдері нарықтарының мониторингін жүргізу;</w:t>
      </w:r>
    </w:p>
    <w:p>
      <w:pPr>
        <w:spacing w:after="0"/>
        <w:ind w:left="0"/>
        <w:jc w:val="both"/>
      </w:pPr>
      <w:r>
        <w:rPr>
          <w:rFonts w:ascii="Times New Roman"/>
          <w:b w:val="false"/>
          <w:i w:val="false"/>
          <w:color w:val="000000"/>
          <w:sz w:val="28"/>
        </w:rPr>
        <w:t>
      36) Қазақстан Республикасының қолданыстағы заңнамасына сәйкес өзге де функциялар.";</w:t>
      </w:r>
    </w:p>
    <w:bookmarkStart w:name="z26" w:id="12"/>
    <w:p>
      <w:pPr>
        <w:spacing w:after="0"/>
        <w:ind w:left="0"/>
        <w:jc w:val="both"/>
      </w:pPr>
      <w:r>
        <w:rPr>
          <w:rFonts w:ascii="Times New Roman"/>
          <w:b w:val="false"/>
          <w:i w:val="false"/>
          <w:color w:val="000000"/>
          <w:sz w:val="28"/>
        </w:rPr>
        <w:t>
      2. "Маңғыстау облысының әкімінің аппараты" мемлекеттік мекемесі Қазақстан Республикасының заңнамасында белгіленген тәртіпте:</w:t>
      </w:r>
    </w:p>
    <w:bookmarkEnd w:id="12"/>
    <w:p>
      <w:pPr>
        <w:spacing w:after="0"/>
        <w:ind w:left="0"/>
        <w:jc w:val="both"/>
      </w:pPr>
      <w:r>
        <w:rPr>
          <w:rFonts w:ascii="Times New Roman"/>
          <w:b w:val="false"/>
          <w:i w:val="false"/>
          <w:color w:val="000000"/>
          <w:sz w:val="28"/>
        </w:rPr>
        <w:t>
      1)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қаулыдан туындайтын өзге де қажетті шараларды қабылдауды қамтамасыз етсін.</w:t>
      </w:r>
    </w:p>
    <w:bookmarkStart w:name="z27" w:id="13"/>
    <w:p>
      <w:pPr>
        <w:spacing w:after="0"/>
        <w:ind w:left="0"/>
        <w:jc w:val="both"/>
      </w:pPr>
      <w:r>
        <w:rPr>
          <w:rFonts w:ascii="Times New Roman"/>
          <w:b w:val="false"/>
          <w:i w:val="false"/>
          <w:color w:val="000000"/>
          <w:sz w:val="28"/>
        </w:rPr>
        <w:t>
      3. Осы қаулының орындалуын бақылау Маңғыстау облысы әкімінің аппараты басшысына жүктелсін.</w:t>
      </w:r>
    </w:p>
    <w:bookmarkEnd w:id="13"/>
    <w:bookmarkStart w:name="z28" w:id="14"/>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2025 жылғы "26" наурыздағы № 81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2025 жылғы "19" ақпандағы № 57 қаулысына 10 қосымша</w:t>
            </w:r>
          </w:p>
        </w:tc>
      </w:tr>
    </w:tbl>
    <w:bookmarkStart w:name="z30" w:id="15"/>
    <w:p>
      <w:pPr>
        <w:spacing w:after="0"/>
        <w:ind w:left="0"/>
        <w:jc w:val="left"/>
      </w:pPr>
      <w:r>
        <w:rPr>
          <w:rFonts w:ascii="Times New Roman"/>
          <w:b/>
          <w:i w:val="false"/>
          <w:color w:val="000000"/>
        </w:rPr>
        <w:t xml:space="preserve"> "Маңғыстау облысының цифрлық технологиялар басқармасы" мемлекеттік мекемесі туралы </w:t>
      </w:r>
      <w:r>
        <w:br/>
      </w:r>
      <w:r>
        <w:rPr>
          <w:rFonts w:ascii="Times New Roman"/>
          <w:b/>
          <w:i w:val="false"/>
          <w:color w:val="000000"/>
        </w:rPr>
        <w:t>ЕРЕЖЕ</w:t>
      </w:r>
    </w:p>
    <w:bookmarkEnd w:id="15"/>
    <w:bookmarkStart w:name="z31" w:id="16"/>
    <w:p>
      <w:pPr>
        <w:spacing w:after="0"/>
        <w:ind w:left="0"/>
        <w:jc w:val="left"/>
      </w:pPr>
      <w:r>
        <w:rPr>
          <w:rFonts w:ascii="Times New Roman"/>
          <w:b/>
          <w:i w:val="false"/>
          <w:color w:val="000000"/>
        </w:rPr>
        <w:t xml:space="preserve"> 1-тарау. Жалпы ережелер</w:t>
      </w:r>
    </w:p>
    <w:bookmarkEnd w:id="16"/>
    <w:bookmarkStart w:name="z32" w:id="17"/>
    <w:p>
      <w:pPr>
        <w:spacing w:after="0"/>
        <w:ind w:left="0"/>
        <w:jc w:val="both"/>
      </w:pPr>
      <w:r>
        <w:rPr>
          <w:rFonts w:ascii="Times New Roman"/>
          <w:b w:val="false"/>
          <w:i w:val="false"/>
          <w:color w:val="000000"/>
          <w:sz w:val="28"/>
        </w:rPr>
        <w:t>
      1. "Маңғыстау облысының цифрлық технологиялар басқармасы" мемлекеттік мекемесі (бұдан әрі – Басқарма) Маңғыстау облысының аумағында цифрлық технологияларды дамыту, ақпараттандыру және байланыс салаларындағы басшылықты жүзеге асыратын Қазақстан Республикасының мемлекеттік органы болып табылады.</w:t>
      </w:r>
    </w:p>
    <w:bookmarkEnd w:id="17"/>
    <w:bookmarkStart w:name="z33" w:id="18"/>
    <w:p>
      <w:pPr>
        <w:spacing w:after="0"/>
        <w:ind w:left="0"/>
        <w:jc w:val="both"/>
      </w:pPr>
      <w:r>
        <w:rPr>
          <w:rFonts w:ascii="Times New Roman"/>
          <w:b w:val="false"/>
          <w:i w:val="false"/>
          <w:color w:val="000000"/>
          <w:sz w:val="28"/>
        </w:rPr>
        <w:t>
      2. Басқарманың ведомстволары жоқ.</w:t>
      </w:r>
    </w:p>
    <w:bookmarkEnd w:id="18"/>
    <w:bookmarkStart w:name="z34" w:id="19"/>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
    <w:bookmarkStart w:name="z35" w:id="2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0"/>
    <w:bookmarkStart w:name="z36" w:id="2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21"/>
    <w:bookmarkStart w:name="z37" w:id="2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2"/>
    <w:bookmarkStart w:name="z38" w:id="2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23"/>
    <w:bookmarkStart w:name="z39" w:id="2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4"/>
    <w:bookmarkStart w:name="z40" w:id="25"/>
    <w:p>
      <w:pPr>
        <w:spacing w:after="0"/>
        <w:ind w:left="0"/>
        <w:jc w:val="both"/>
      </w:pPr>
      <w:r>
        <w:rPr>
          <w:rFonts w:ascii="Times New Roman"/>
          <w:b w:val="false"/>
          <w:i w:val="false"/>
          <w:color w:val="000000"/>
          <w:sz w:val="28"/>
        </w:rPr>
        <w:t>
      9. Заңды тұлғаның орналасқан жері: Қазақстан Республикасы, Маңғыстау облысы, Ақтау қаласы, 14 шағын аудан, № 1 ғимарат, пошталық индексі 130000.</w:t>
      </w:r>
    </w:p>
    <w:bookmarkEnd w:id="25"/>
    <w:bookmarkStart w:name="z41" w:id="2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6"/>
    <w:bookmarkStart w:name="z42" w:id="2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7"/>
    <w:bookmarkStart w:name="z43" w:id="2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2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44" w:id="2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9"/>
    <w:bookmarkStart w:name="z45" w:id="30"/>
    <w:p>
      <w:pPr>
        <w:spacing w:after="0"/>
        <w:ind w:left="0"/>
        <w:jc w:val="both"/>
      </w:pPr>
      <w:r>
        <w:rPr>
          <w:rFonts w:ascii="Times New Roman"/>
          <w:b w:val="false"/>
          <w:i w:val="false"/>
          <w:color w:val="000000"/>
          <w:sz w:val="28"/>
        </w:rPr>
        <w:t>
      13. Мақсаттары:</w:t>
      </w:r>
    </w:p>
    <w:bookmarkEnd w:id="30"/>
    <w:p>
      <w:pPr>
        <w:spacing w:after="0"/>
        <w:ind w:left="0"/>
        <w:jc w:val="both"/>
      </w:pPr>
      <w:r>
        <w:rPr>
          <w:rFonts w:ascii="Times New Roman"/>
          <w:b w:val="false"/>
          <w:i w:val="false"/>
          <w:color w:val="000000"/>
          <w:sz w:val="28"/>
        </w:rPr>
        <w:t>
      1) Маңғыстауоблысы аумағында цифрлық технологияларды дамыту, ақпараттандыру және байланыс салаларындағы мемлекеттік саясатты іске асыру;</w:t>
      </w:r>
    </w:p>
    <w:p>
      <w:pPr>
        <w:spacing w:after="0"/>
        <w:ind w:left="0"/>
        <w:jc w:val="both"/>
      </w:pPr>
      <w:r>
        <w:rPr>
          <w:rFonts w:ascii="Times New Roman"/>
          <w:b w:val="false"/>
          <w:i w:val="false"/>
          <w:color w:val="000000"/>
          <w:sz w:val="28"/>
        </w:rPr>
        <w:t>
      2) ақпараттық-коммуникациялық технологиялар саласындағы бірыңғай талаптардың және ақпараттық қауіпсіздіктің сақталуын қамтамасыз ету;</w:t>
      </w:r>
    </w:p>
    <w:p>
      <w:pPr>
        <w:spacing w:after="0"/>
        <w:ind w:left="0"/>
        <w:jc w:val="both"/>
      </w:pPr>
      <w:r>
        <w:rPr>
          <w:rFonts w:ascii="Times New Roman"/>
          <w:b w:val="false"/>
          <w:i w:val="false"/>
          <w:color w:val="000000"/>
          <w:sz w:val="28"/>
        </w:rPr>
        <w:t>
      3) уақтылы және коммуникациялық технологияларды дамыту және енгізу үшін жағдай жасау, экономиканың негізгі салаларында цифрлық технологияларды енгізу бойынша жұмыстарды үйлестіру;</w:t>
      </w:r>
    </w:p>
    <w:p>
      <w:pPr>
        <w:spacing w:after="0"/>
        <w:ind w:left="0"/>
        <w:jc w:val="both"/>
      </w:pPr>
      <w:r>
        <w:rPr>
          <w:rFonts w:ascii="Times New Roman"/>
          <w:b w:val="false"/>
          <w:i w:val="false"/>
          <w:color w:val="000000"/>
          <w:sz w:val="28"/>
        </w:rPr>
        <w:t>
      4) Маңғыстау облысы әкімдігінің ақпараттық-коммуникациялық инфрақұрылымының үздіксіз жұмыс қабілеттілігін және дамуын қамтамасыз ету;</w:t>
      </w:r>
    </w:p>
    <w:p>
      <w:pPr>
        <w:spacing w:after="0"/>
        <w:ind w:left="0"/>
        <w:jc w:val="both"/>
      </w:pPr>
      <w:r>
        <w:rPr>
          <w:rFonts w:ascii="Times New Roman"/>
          <w:b w:val="false"/>
          <w:i w:val="false"/>
          <w:color w:val="000000"/>
          <w:sz w:val="28"/>
        </w:rPr>
        <w:t>
      5) тәуекелдерді бағалауды жүргізу, аумақтың профилін қалыптастыру, қолданыстағы инфрақұрылымды бағалау, "Ақылды қала" жобасының даму көрсеткіштерін анықтау, "Ақылды қала" жобасының жүйелік құраушы компоненттерінің дамуын облыстың жергілікті атқарушы органдары арасында үйлестіру, бірыңғай тәсілді ұйымдастыру және қамтамасыз ету, "Цифрлық Қазақстан" Мемлекеттік бағдарламаны іске асыру жөніндегі қызметті үйлестіру;</w:t>
      </w:r>
    </w:p>
    <w:p>
      <w:pPr>
        <w:spacing w:after="0"/>
        <w:ind w:left="0"/>
        <w:jc w:val="both"/>
      </w:pPr>
      <w:r>
        <w:rPr>
          <w:rFonts w:ascii="Times New Roman"/>
          <w:b w:val="false"/>
          <w:i w:val="false"/>
          <w:color w:val="000000"/>
          <w:sz w:val="28"/>
        </w:rPr>
        <w:t>
      6) цифрландыру, ақпараттандыру және ақпараттық қауіпсіздік салаларындағы уәкілетті органдармен, "электрондық үкіметтің" сервистік интеграторымен, "электрондық үкіметтің" ақпараттық-коммуникациялық инфрақұрылым операторымен өзара іс-қимылды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өзге де мақсаттар.</w:t>
      </w:r>
    </w:p>
    <w:bookmarkStart w:name="z46" w:id="31"/>
    <w:p>
      <w:pPr>
        <w:spacing w:after="0"/>
        <w:ind w:left="0"/>
        <w:jc w:val="both"/>
      </w:pPr>
      <w:r>
        <w:rPr>
          <w:rFonts w:ascii="Times New Roman"/>
          <w:b w:val="false"/>
          <w:i w:val="false"/>
          <w:color w:val="000000"/>
          <w:sz w:val="28"/>
        </w:rPr>
        <w:t>
      14. Өкілеттіктері:</w:t>
      </w:r>
    </w:p>
    <w:bookmarkEnd w:id="3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орындалуы міндетті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өз құзыреті шегінде комиссияларды құру;</w:t>
      </w:r>
    </w:p>
    <w:p>
      <w:pPr>
        <w:spacing w:after="0"/>
        <w:ind w:left="0"/>
        <w:jc w:val="both"/>
      </w:pPr>
      <w:r>
        <w:rPr>
          <w:rFonts w:ascii="Times New Roman"/>
          <w:b w:val="false"/>
          <w:i w:val="false"/>
          <w:color w:val="000000"/>
          <w:sz w:val="28"/>
        </w:rPr>
        <w:t>
      Қазақстан Республикасының заңнамасына сәйкес Басқарманың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өз өкілеттіктері мен функцияларының бір бөлігін беру;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және облыс әкімінің тапсырмаларын уақтылы және сапалы орындауды қамтамасыз ету;</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Басқарманы цифрландыру және ақпараттық қауіпсіздігін қамтамасыз ету бойынша тиісті шаралар қабылдау;</w:t>
      </w:r>
    </w:p>
    <w:p>
      <w:pPr>
        <w:spacing w:after="0"/>
        <w:ind w:left="0"/>
        <w:jc w:val="both"/>
      </w:pPr>
      <w:r>
        <w:rPr>
          <w:rFonts w:ascii="Times New Roman"/>
          <w:b w:val="false"/>
          <w:i w:val="false"/>
          <w:color w:val="000000"/>
          <w:sz w:val="28"/>
        </w:rPr>
        <w:t>
      Басқарманың құзыреті шегінде жұмылдыру дайындығы іс-шараларын ұйымдастыру, жоспарлау және орындалуын қамтамасыз ету жұмыстарын жүзеге асыру;</w:t>
      </w:r>
    </w:p>
    <w:p>
      <w:pPr>
        <w:spacing w:after="0"/>
        <w:ind w:left="0"/>
        <w:jc w:val="both"/>
      </w:pPr>
      <w:r>
        <w:rPr>
          <w:rFonts w:ascii="Times New Roman"/>
          <w:b w:val="false"/>
          <w:i w:val="false"/>
          <w:color w:val="000000"/>
          <w:sz w:val="28"/>
        </w:rPr>
        <w:t>
      ҚР "Азаматтық қорғау туралы" Заңында көзделген талаптардың орындалуын қамтамасыз ету;</w:t>
      </w:r>
    </w:p>
    <w:p>
      <w:pPr>
        <w:spacing w:after="0"/>
        <w:ind w:left="0"/>
        <w:jc w:val="both"/>
      </w:pPr>
      <w:r>
        <w:rPr>
          <w:rFonts w:ascii="Times New Roman"/>
          <w:b w:val="false"/>
          <w:i w:val="false"/>
          <w:color w:val="000000"/>
          <w:sz w:val="28"/>
        </w:rPr>
        <w:t>
      Басқарманың ведомстволық бағынысты ұйымдарының қызметін үйлестіруді және бақылауды жүзеге асыру.</w:t>
      </w:r>
    </w:p>
    <w:bookmarkStart w:name="z47" w:id="32"/>
    <w:p>
      <w:pPr>
        <w:spacing w:after="0"/>
        <w:ind w:left="0"/>
        <w:jc w:val="both"/>
      </w:pPr>
      <w:r>
        <w:rPr>
          <w:rFonts w:ascii="Times New Roman"/>
          <w:b w:val="false"/>
          <w:i w:val="false"/>
          <w:color w:val="000000"/>
          <w:sz w:val="28"/>
        </w:rPr>
        <w:t>
      15. Функциялары:</w:t>
      </w:r>
    </w:p>
    <w:bookmarkEnd w:id="32"/>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2)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асыру;</w:t>
      </w:r>
    </w:p>
    <w:p>
      <w:pPr>
        <w:spacing w:after="0"/>
        <w:ind w:left="0"/>
        <w:jc w:val="both"/>
      </w:pPr>
      <w:r>
        <w:rPr>
          <w:rFonts w:ascii="Times New Roman"/>
          <w:b w:val="false"/>
          <w:i w:val="false"/>
          <w:color w:val="000000"/>
          <w:sz w:val="28"/>
        </w:rPr>
        <w:t>
      3) Маңғыстау облысындаақпараттық-коммуникациялық технологиялар саласын дамыту үшін жағдай жасау;</w:t>
      </w:r>
    </w:p>
    <w:p>
      <w:pPr>
        <w:spacing w:after="0"/>
        <w:ind w:left="0"/>
        <w:jc w:val="both"/>
      </w:pPr>
      <w:r>
        <w:rPr>
          <w:rFonts w:ascii="Times New Roman"/>
          <w:b w:val="false"/>
          <w:i w:val="false"/>
          <w:color w:val="000000"/>
          <w:sz w:val="28"/>
        </w:rPr>
        <w:t>
      4) Маңғыстау облысында "электрондық үкіметтің" ақпараттандыру объектілерін құру және дамыту бойынша жұмысты үйлестіру;</w:t>
      </w:r>
    </w:p>
    <w:p>
      <w:pPr>
        <w:spacing w:after="0"/>
        <w:ind w:left="0"/>
        <w:jc w:val="both"/>
      </w:pPr>
      <w:r>
        <w:rPr>
          <w:rFonts w:ascii="Times New Roman"/>
          <w:b w:val="false"/>
          <w:i w:val="false"/>
          <w:color w:val="000000"/>
          <w:sz w:val="28"/>
        </w:rPr>
        <w:t>
      5) Облыстық әкімдіктің ақпараттық-коммуникациялық инфрақұрылымының үздіксіз жұмыс қабілеттілігін қамтамасыз ету;</w:t>
      </w:r>
    </w:p>
    <w:p>
      <w:pPr>
        <w:spacing w:after="0"/>
        <w:ind w:left="0"/>
        <w:jc w:val="both"/>
      </w:pPr>
      <w:r>
        <w:rPr>
          <w:rFonts w:ascii="Times New Roman"/>
          <w:b w:val="false"/>
          <w:i w:val="false"/>
          <w:color w:val="000000"/>
          <w:sz w:val="28"/>
        </w:rPr>
        <w:t>
      6) платформалық бағдарламалық өнімдерді әзірлеу және орналастыру бойынша жұмысты үйлестіру;</w:t>
      </w:r>
    </w:p>
    <w:p>
      <w:pPr>
        <w:spacing w:after="0"/>
        <w:ind w:left="0"/>
        <w:jc w:val="both"/>
      </w:pPr>
      <w:r>
        <w:rPr>
          <w:rFonts w:ascii="Times New Roman"/>
          <w:b w:val="false"/>
          <w:i w:val="false"/>
          <w:color w:val="000000"/>
          <w:sz w:val="28"/>
        </w:rPr>
        <w:t>
      7) облыстың жергілікті атқарушы органдарының электрондық ақпараттық ресурстарының толықтырылуын жүзеге асыру, олардың анықтығын және жаңартылып отырылуын қамтамасыз ету;</w:t>
      </w:r>
    </w:p>
    <w:p>
      <w:pPr>
        <w:spacing w:after="0"/>
        <w:ind w:left="0"/>
        <w:jc w:val="both"/>
      </w:pPr>
      <w:r>
        <w:rPr>
          <w:rFonts w:ascii="Times New Roman"/>
          <w:b w:val="false"/>
          <w:i w:val="false"/>
          <w:color w:val="000000"/>
          <w:sz w:val="28"/>
        </w:rPr>
        <w:t>
      8) "электрондық үкіметтің" архитектуралық порталында "электрондық үкіметтің" ақпараттандыру объектілері (облыстық масштабтағы) туралы мәліметтерді және "электрондық үкіметтің" ақпараттандыру объектілері (облыстық масштабтағы) техникалық құжаттамасын есепке алуды және жаңартып отыруды жүзеге асыру;</w:t>
      </w:r>
    </w:p>
    <w:p>
      <w:pPr>
        <w:spacing w:after="0"/>
        <w:ind w:left="0"/>
        <w:jc w:val="both"/>
      </w:pPr>
      <w:r>
        <w:rPr>
          <w:rFonts w:ascii="Times New Roman"/>
          <w:b w:val="false"/>
          <w:i w:val="false"/>
          <w:color w:val="000000"/>
          <w:sz w:val="28"/>
        </w:rPr>
        <w:t>
      9)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орналастыру бойынша жұмыстарды үйлестіру;</w:t>
      </w:r>
    </w:p>
    <w:p>
      <w:pPr>
        <w:spacing w:after="0"/>
        <w:ind w:left="0"/>
        <w:jc w:val="both"/>
      </w:pPr>
      <w:r>
        <w:rPr>
          <w:rFonts w:ascii="Times New Roman"/>
          <w:b w:val="false"/>
          <w:i w:val="false"/>
          <w:color w:val="000000"/>
          <w:sz w:val="28"/>
        </w:rPr>
        <w:t>
      10) техникалық құжаттаманың қағаз жеткізгіштердегі түпнұсқаларын сақтауды және оның сұрауы бойынша оларды "электрондық үкiметтiң" сервистік интеграторына (облыстық масштабтағы) ұсынуды қамтамасыз ету;</w:t>
      </w:r>
    </w:p>
    <w:p>
      <w:pPr>
        <w:spacing w:after="0"/>
        <w:ind w:left="0"/>
        <w:jc w:val="both"/>
      </w:pPr>
      <w:r>
        <w:rPr>
          <w:rFonts w:ascii="Times New Roman"/>
          <w:b w:val="false"/>
          <w:i w:val="false"/>
          <w:color w:val="000000"/>
          <w:sz w:val="28"/>
        </w:rPr>
        <w:t>
      11) "электрондық үкіметтің" ақпараттандыру объектілерін (облыстық масштабтағы) құру және дамыту кезінде стандартты шешімдерді пайдалануды жүзеге асыру;</w:t>
      </w:r>
    </w:p>
    <w:p>
      <w:pPr>
        <w:spacing w:after="0"/>
        <w:ind w:left="0"/>
        <w:jc w:val="both"/>
      </w:pPr>
      <w:r>
        <w:rPr>
          <w:rFonts w:ascii="Times New Roman"/>
          <w:b w:val="false"/>
          <w:i w:val="false"/>
          <w:color w:val="000000"/>
          <w:sz w:val="28"/>
        </w:rPr>
        <w:t>
      12) халықтың цифрлық сауаттылығын арттыру үшін жағдай жасау;</w:t>
      </w:r>
    </w:p>
    <w:p>
      <w:pPr>
        <w:spacing w:after="0"/>
        <w:ind w:left="0"/>
        <w:jc w:val="both"/>
      </w:pPr>
      <w:r>
        <w:rPr>
          <w:rFonts w:ascii="Times New Roman"/>
          <w:b w:val="false"/>
          <w:i w:val="false"/>
          <w:color w:val="000000"/>
          <w:sz w:val="28"/>
        </w:rPr>
        <w:t>
      13) ашық деректердің интернет-порталында қазақ және орыс тілдерінде ашық деректерді орналастыру бойынша жұмыстарды үйлестіру;</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жергілікті атқарушы органдардың интернет-ресурстарын орналастыру,сондай-ақ олардың анықтығын және жаңартылып отырылуын қамтамасыз ету;</w:t>
      </w:r>
    </w:p>
    <w:p>
      <w:pPr>
        <w:spacing w:after="0"/>
        <w:ind w:left="0"/>
        <w:jc w:val="both"/>
      </w:pPr>
      <w:r>
        <w:rPr>
          <w:rFonts w:ascii="Times New Roman"/>
          <w:b w:val="false"/>
          <w:i w:val="false"/>
          <w:color w:val="000000"/>
          <w:sz w:val="28"/>
        </w:rPr>
        <w:t>
      15) ақпараттық-коммуникациялық көрсетілетін қызметтерді сатып алу бойынша жұмыстарды үйлестіру;</w:t>
      </w:r>
    </w:p>
    <w:p>
      <w:pPr>
        <w:spacing w:after="0"/>
        <w:ind w:left="0"/>
        <w:jc w:val="both"/>
      </w:pPr>
      <w:r>
        <w:rPr>
          <w:rFonts w:ascii="Times New Roman"/>
          <w:b w:val="false"/>
          <w:i w:val="false"/>
          <w:color w:val="000000"/>
          <w:sz w:val="28"/>
        </w:rPr>
        <w:t>
      16) операторға "электрондық үкімет" веб-порталын ақпараттық толықтырып отыру үшін қажетті электрондық ақпараттық ресурстарды беру;</w:t>
      </w:r>
    </w:p>
    <w:p>
      <w:pPr>
        <w:spacing w:after="0"/>
        <w:ind w:left="0"/>
        <w:jc w:val="both"/>
      </w:pPr>
      <w:r>
        <w:rPr>
          <w:rFonts w:ascii="Times New Roman"/>
          <w:b w:val="false"/>
          <w:i w:val="false"/>
          <w:color w:val="000000"/>
          <w:sz w:val="28"/>
        </w:rPr>
        <w:t>
      17) өз құзыреті шегінде ақпараттық-коммуникациялық инфрақұрылымның аса маңызды объектілеріне жататын объектілерді айқындау;</w:t>
      </w:r>
    </w:p>
    <w:p>
      <w:pPr>
        <w:spacing w:after="0"/>
        <w:ind w:left="0"/>
        <w:jc w:val="both"/>
      </w:pPr>
      <w:r>
        <w:rPr>
          <w:rFonts w:ascii="Times New Roman"/>
          <w:b w:val="false"/>
          <w:i w:val="false"/>
          <w:color w:val="000000"/>
          <w:sz w:val="28"/>
        </w:rPr>
        <w:t>
      18) операторға деректерді басқару талаптарына сәйкес деректерді талдауды жүзеге асыру үшін электрондық ақпараттық ресурстарға қолжетімділік беру;</w:t>
      </w:r>
    </w:p>
    <w:p>
      <w:pPr>
        <w:spacing w:after="0"/>
        <w:ind w:left="0"/>
        <w:jc w:val="both"/>
      </w:pPr>
      <w:r>
        <w:rPr>
          <w:rFonts w:ascii="Times New Roman"/>
          <w:b w:val="false"/>
          <w:i w:val="false"/>
          <w:color w:val="000000"/>
          <w:sz w:val="28"/>
        </w:rPr>
        <w:t>
      19) деректерді басқару талаптарына сәйкес деректерді "электрондық үкіметтің" ақпараттық-коммуникациялық платформасына беру;</w:t>
      </w:r>
    </w:p>
    <w:p>
      <w:pPr>
        <w:spacing w:after="0"/>
        <w:ind w:left="0"/>
        <w:jc w:val="both"/>
      </w:pPr>
      <w:r>
        <w:rPr>
          <w:rFonts w:ascii="Times New Roman"/>
          <w:b w:val="false"/>
          <w:i w:val="false"/>
          <w:color w:val="000000"/>
          <w:sz w:val="28"/>
        </w:rPr>
        <w:t>
      20) Маңғыстау облысының шегінде жеке кәсіпкерлік субъектілеріне қатысты ақпараттандыру саласындағы мемлекеттік бақылауды жүзеге асыру; 21) уәкілетті органмен және қызметін Маңғыстау облысында жүзеге асыратын, уәкілетті органның аумақтық бөлімшелерімен және Қазақстан Республикасы әскери басқару, ұлттық қауіпсіздік және ішкі істер уәкілетті мемлекеттік органдарының аумақтық бөлімшелерімен бірге, үкіметтік және президенттік байланыс бөлімшелерінің желілерін қоспағанда, байланыс құрылысжайларының, байланыс жолдары мен басқа да инженерлік инфрақұрылым объектілері құрылысының жоспарларын әзірлеужәне бекіту;</w:t>
      </w:r>
    </w:p>
    <w:p>
      <w:pPr>
        <w:spacing w:after="0"/>
        <w:ind w:left="0"/>
        <w:jc w:val="both"/>
      </w:pPr>
      <w:r>
        <w:rPr>
          <w:rFonts w:ascii="Times New Roman"/>
          <w:b w:val="false"/>
          <w:i w:val="false"/>
          <w:color w:val="000000"/>
          <w:sz w:val="28"/>
        </w:rPr>
        <w:t>
      22) 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айқындау бойынша жұмыстарды (облыстың жергілікті атқарушы органдары және байланыс операторларымен бірлесіп) үйлестіру;</w:t>
      </w:r>
    </w:p>
    <w:p>
      <w:pPr>
        <w:spacing w:after="0"/>
        <w:ind w:left="0"/>
        <w:jc w:val="both"/>
      </w:pPr>
      <w:r>
        <w:rPr>
          <w:rFonts w:ascii="Times New Roman"/>
          <w:b w:val="false"/>
          <w:i w:val="false"/>
          <w:color w:val="000000"/>
          <w:sz w:val="28"/>
        </w:rPr>
        <w:t>
      23) Маңғыстау облысында байланыс операторлары көрсететін байланыс қызметтерінің сапасын мемлекеттік бақылауды жүзеге асыру;</w:t>
      </w:r>
    </w:p>
    <w:p>
      <w:pPr>
        <w:spacing w:after="0"/>
        <w:ind w:left="0"/>
        <w:jc w:val="both"/>
      </w:pPr>
      <w:r>
        <w:rPr>
          <w:rFonts w:ascii="Times New Roman"/>
          <w:b w:val="false"/>
          <w:i w:val="false"/>
          <w:color w:val="000000"/>
          <w:sz w:val="28"/>
        </w:rPr>
        <w:t>
      24) Маңғыстау облысында цифрландыру жобаларын іске асыру;</w:t>
      </w:r>
    </w:p>
    <w:p>
      <w:pPr>
        <w:spacing w:after="0"/>
        <w:ind w:left="0"/>
        <w:jc w:val="both"/>
      </w:pPr>
      <w:r>
        <w:rPr>
          <w:rFonts w:ascii="Times New Roman"/>
          <w:b w:val="false"/>
          <w:i w:val="false"/>
          <w:color w:val="000000"/>
          <w:sz w:val="28"/>
        </w:rPr>
        <w:t>
      25) Маңғыстау облысында цифрландыру саласында мемлекеттік-жекешелік әріптестік жобаларын жүзеге асыру;</w:t>
      </w:r>
    </w:p>
    <w:p>
      <w:pPr>
        <w:spacing w:after="0"/>
        <w:ind w:left="0"/>
        <w:jc w:val="both"/>
      </w:pPr>
      <w:r>
        <w:rPr>
          <w:rFonts w:ascii="Times New Roman"/>
          <w:b w:val="false"/>
          <w:i w:val="false"/>
          <w:color w:val="000000"/>
          <w:sz w:val="28"/>
        </w:rPr>
        <w:t>
      26) облыстың жергілікті атқарушы органдарының мемлекеттік органдардың аумақтық бөлімшелерімен, азаматтар және мүдделі ұйымдармен ақпараттандыру мәселесі бойынша өзара іс-қимылын үйлестіру, консультациялық және әдістемелік көмек көрсету;</w:t>
      </w:r>
    </w:p>
    <w:p>
      <w:pPr>
        <w:spacing w:after="0"/>
        <w:ind w:left="0"/>
        <w:jc w:val="both"/>
      </w:pPr>
      <w:r>
        <w:rPr>
          <w:rFonts w:ascii="Times New Roman"/>
          <w:b w:val="false"/>
          <w:i w:val="false"/>
          <w:color w:val="000000"/>
          <w:sz w:val="28"/>
        </w:rPr>
        <w:t>
      27) облыстың аумағында электрондық құжат айналымы мәселелеріне әдістемелік басшылықты жүзеге асыру;</w:t>
      </w:r>
    </w:p>
    <w:p>
      <w:pPr>
        <w:spacing w:after="0"/>
        <w:ind w:left="0"/>
        <w:jc w:val="both"/>
      </w:pPr>
      <w:r>
        <w:rPr>
          <w:rFonts w:ascii="Times New Roman"/>
          <w:b w:val="false"/>
          <w:i w:val="false"/>
          <w:color w:val="000000"/>
          <w:sz w:val="28"/>
        </w:rPr>
        <w:t>
      28) Қазақстан Республикасының Ұлттық архивінің және орталық мемлекеттік архивтердің жинақтау көздерін қоспағанда,Қазақстан Республикасының электрондық құжат және электрондық цифрлық қолтаңба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29) жеке және (немесе) заңды тұлғалардың дербес деректер және оларды қорғау мәселелері жөніндегі жолданымдарын қарау;</w:t>
      </w:r>
    </w:p>
    <w:p>
      <w:pPr>
        <w:spacing w:after="0"/>
        <w:ind w:left="0"/>
        <w:jc w:val="both"/>
      </w:pPr>
      <w:r>
        <w:rPr>
          <w:rFonts w:ascii="Times New Roman"/>
          <w:b w:val="false"/>
          <w:i w:val="false"/>
          <w:color w:val="000000"/>
          <w:sz w:val="28"/>
        </w:rPr>
        <w:t>
      30)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қарау және тиісті шешімдер қабылдау;</w:t>
      </w:r>
    </w:p>
    <w:p>
      <w:pPr>
        <w:spacing w:after="0"/>
        <w:ind w:left="0"/>
        <w:jc w:val="both"/>
      </w:pPr>
      <w:r>
        <w:rPr>
          <w:rFonts w:ascii="Times New Roman"/>
          <w:b w:val="false"/>
          <w:i w:val="false"/>
          <w:color w:val="000000"/>
          <w:sz w:val="28"/>
        </w:rPr>
        <w:t>
      31) Маңғыстау облысының шегінде жеке кәсіпкерлік субъектілеріне қатысты Қазақстан Республикасының дербес деректер және оларды қорғау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32)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қабылдау;</w:t>
      </w:r>
    </w:p>
    <w:p>
      <w:pPr>
        <w:spacing w:after="0"/>
        <w:ind w:left="0"/>
        <w:jc w:val="both"/>
      </w:pPr>
      <w:r>
        <w:rPr>
          <w:rFonts w:ascii="Times New Roman"/>
          <w:b w:val="false"/>
          <w:i w:val="false"/>
          <w:color w:val="000000"/>
          <w:sz w:val="28"/>
        </w:rPr>
        <w:t>
      33)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p>
      <w:pPr>
        <w:spacing w:after="0"/>
        <w:ind w:left="0"/>
        <w:jc w:val="both"/>
      </w:pPr>
      <w:r>
        <w:rPr>
          <w:rFonts w:ascii="Times New Roman"/>
          <w:b w:val="false"/>
          <w:i w:val="false"/>
          <w:color w:val="000000"/>
          <w:sz w:val="28"/>
        </w:rPr>
        <w:t>
      34) субъектілердің құқықтарын қорғауды жетілдіруге бағытталған шараларды жүзеге асыру;</w:t>
      </w:r>
    </w:p>
    <w:p>
      <w:pPr>
        <w:spacing w:after="0"/>
        <w:ind w:left="0"/>
        <w:jc w:val="both"/>
      </w:pPr>
      <w:r>
        <w:rPr>
          <w:rFonts w:ascii="Times New Roman"/>
          <w:b w:val="false"/>
          <w:i w:val="false"/>
          <w:color w:val="000000"/>
          <w:sz w:val="28"/>
        </w:rPr>
        <w:t>
      35) Қазақстан Республикасының заңнамасына сәйкес өзге де функциялар.</w:t>
      </w:r>
    </w:p>
    <w:bookmarkStart w:name="z48" w:id="3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3"/>
    <w:bookmarkStart w:name="z49" w:id="3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34"/>
    <w:bookmarkStart w:name="z50" w:id="3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35"/>
    <w:bookmarkStart w:name="z51" w:id="3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6"/>
    <w:bookmarkStart w:name="z52" w:id="37"/>
    <w:p>
      <w:pPr>
        <w:spacing w:after="0"/>
        <w:ind w:left="0"/>
        <w:jc w:val="both"/>
      </w:pPr>
      <w:r>
        <w:rPr>
          <w:rFonts w:ascii="Times New Roman"/>
          <w:b w:val="false"/>
          <w:i w:val="false"/>
          <w:color w:val="000000"/>
          <w:sz w:val="28"/>
        </w:rPr>
        <w:t>
      19. Басқарманың бірінші басшысының өкілеттіктері:</w:t>
      </w:r>
    </w:p>
    <w:bookmarkEnd w:id="37"/>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p>
      <w:pPr>
        <w:spacing w:after="0"/>
        <w:ind w:left="0"/>
        <w:jc w:val="both"/>
      </w:pPr>
      <w:r>
        <w:rPr>
          <w:rFonts w:ascii="Times New Roman"/>
          <w:b w:val="false"/>
          <w:i w:val="false"/>
          <w:color w:val="000000"/>
          <w:sz w:val="28"/>
        </w:rPr>
        <w:t>
      4) ерлер мен әйелдерді басшылық қызметке ұсыну кезінде гендерлік теңгерімнің сақталуын қамтамасыз ету;</w:t>
      </w:r>
    </w:p>
    <w:p>
      <w:pPr>
        <w:spacing w:after="0"/>
        <w:ind w:left="0"/>
        <w:jc w:val="both"/>
      </w:pPr>
      <w:r>
        <w:rPr>
          <w:rFonts w:ascii="Times New Roman"/>
          <w:b w:val="false"/>
          <w:i w:val="false"/>
          <w:color w:val="000000"/>
          <w:sz w:val="28"/>
        </w:rPr>
        <w:t>
      5) Басқарманың атынан сенімхатсыз әрекет етеді;</w:t>
      </w:r>
    </w:p>
    <w:p>
      <w:pPr>
        <w:spacing w:after="0"/>
        <w:ind w:left="0"/>
        <w:jc w:val="both"/>
      </w:pPr>
      <w:r>
        <w:rPr>
          <w:rFonts w:ascii="Times New Roman"/>
          <w:b w:val="false"/>
          <w:i w:val="false"/>
          <w:color w:val="000000"/>
          <w:sz w:val="28"/>
        </w:rPr>
        <w:t>
      6) 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банктік шоттар ашады;</w:t>
      </w:r>
    </w:p>
    <w:p>
      <w:pPr>
        <w:spacing w:after="0"/>
        <w:ind w:left="0"/>
        <w:jc w:val="both"/>
      </w:pPr>
      <w:r>
        <w:rPr>
          <w:rFonts w:ascii="Times New Roman"/>
          <w:b w:val="false"/>
          <w:i w:val="false"/>
          <w:color w:val="000000"/>
          <w:sz w:val="28"/>
        </w:rPr>
        <w:t>
      10)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13)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14) Басқарманың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15) Қазақстан Республикасының заңнамасымен, осы Ережемен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Қазақстан Республикасының заңнамалық актілерінде тыйым салынбаған оны алмастыратын тұлға жүзеге асырады;</w:t>
      </w:r>
    </w:p>
    <w:bookmarkStart w:name="z53" w:id="38"/>
    <w:p>
      <w:pPr>
        <w:spacing w:after="0"/>
        <w:ind w:left="0"/>
        <w:jc w:val="both"/>
      </w:pPr>
      <w:r>
        <w:rPr>
          <w:rFonts w:ascii="Times New Roman"/>
          <w:b w:val="false"/>
          <w:i w:val="false"/>
          <w:color w:val="000000"/>
          <w:sz w:val="28"/>
        </w:rPr>
        <w:t>
      20. Бірінші басшы өз орынбасарларының өкілеттіктерін Қазақстан Республикасының заңнамалық актілерінде тыйым салынбаған заңнамаға сәйкес айқындайды.</w:t>
      </w:r>
    </w:p>
    <w:bookmarkEnd w:id="38"/>
    <w:bookmarkStart w:name="z54" w:id="39"/>
    <w:p>
      <w:pPr>
        <w:spacing w:after="0"/>
        <w:ind w:left="0"/>
        <w:jc w:val="left"/>
      </w:pPr>
      <w:r>
        <w:rPr>
          <w:rFonts w:ascii="Times New Roman"/>
          <w:b/>
          <w:i w:val="false"/>
          <w:color w:val="000000"/>
        </w:rPr>
        <w:t xml:space="preserve"> 4-тарау. Мемлекеттік органның мүлкі</w:t>
      </w:r>
    </w:p>
    <w:bookmarkEnd w:id="39"/>
    <w:bookmarkStart w:name="z55" w:id="4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4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6" w:id="4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41"/>
    <w:bookmarkStart w:name="z57" w:id="4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2"/>
    <w:bookmarkStart w:name="z58" w:id="4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3"/>
    <w:bookmarkStart w:name="z59" w:id="4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