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39a" w14:textId="b4ab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жұмыс орындарына квота белгілеу туралы</w:t>
      </w:r>
    </w:p>
    <w:p>
      <w:pPr>
        <w:spacing w:after="0"/>
        <w:ind w:left="0"/>
        <w:jc w:val="both"/>
      </w:pPr>
      <w:r>
        <w:rPr>
          <w:rFonts w:ascii="Times New Roman"/>
          <w:b w:val="false"/>
          <w:i w:val="false"/>
          <w:color w:val="000000"/>
          <w:sz w:val="28"/>
        </w:rPr>
        <w:t>Маңғыстау облысы әкімдігінің 2025 жылғы 26 ақпандағы № 62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Еңбек және халықты әлеуметтік қорғау министрінің 2023 жылғы 17 қазандағы </w:t>
      </w:r>
      <w:r>
        <w:rPr>
          <w:rFonts w:ascii="Times New Roman"/>
          <w:b w:val="false"/>
          <w:i w:val="false"/>
          <w:color w:val="000000"/>
          <w:sz w:val="28"/>
        </w:rPr>
        <w:t>№ 446</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нормативтік құқықтық актілерінің мемлекеттік тізілімінде № 33564 болып тіркелген) бұйрығына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2025 жылға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жарияланғанынан кейін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 қаулысына 1-қосымша</w:t>
            </w:r>
          </w:p>
        </w:tc>
      </w:tr>
    </w:tbl>
    <w:bookmarkStart w:name="z11"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2025 жылға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 center"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"KazEnergo LTD"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А-Строй монтаж"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жауапкершілігі шектеулі серіктестігінің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 жауапкершілігі шектеулі серіктестігі Ақтау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Строй 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"ТрубРемЦентр"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"Бейнеу Мәдениет"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"Акиматсервис"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әкімдігінің шаруашылық жүргізу құқығындағы "Бейнеуэнергосервис"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сай каспиан контрактор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көлік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"Қазына-Маңғыстау"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"БозашыТрансҚұрылыс"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"LPG TRADE" (ЛПГ ТРЭЙД)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Сервис Курылыс"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"Емир-Ойл"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 Сервис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Solution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Каспиан Оффшор Индастриз"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 Сервис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 қаулысына 2-қосымша</w:t>
            </w:r>
          </w:p>
        </w:tc>
      </w:tr>
    </w:tbl>
    <w:bookmarkStart w:name="z15"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2025 жылға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service center"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"KazEnergo LTD"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А-Строй монтаж"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"СМК-Атамекен" жауапкершілігі шектеулі серіктестігінің Ақтау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 жауапкершілігі шектеулі серіктестігі Ақтау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Строй Инвест"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"ТрубРемЦентр"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"Бейнеу Мәдениет"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әкімдігінің "Акиматсервис"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әкімдігінің шаруашылық жүргізу құқығындағы "Бейнеуэнергосервис"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"Бейнеусусервис"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"Тұрмыс-Сервис"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сай каспиан контрактор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көлік басқармасы"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"Қазына-Маңғыстау"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"БозашыТрансҚұрылыс"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"LPG TRADE" (ЛПГ ТРЭЙД)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 Сервис Курылыс"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Құрылыс"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"Емир-Ойл"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 Сервис Групп"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су жүйесі" мемлекеттік коммуналдық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Solution service"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"ECSAD"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 қаулысына 3-қосымша</w:t>
            </w:r>
          </w:p>
        </w:tc>
      </w:tr>
    </w:tbl>
    <w:bookmarkStart w:name="z19"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2025 жылға жұмыс орындарының квотасы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Ақтау қаласы бойынша білім бөлімінің "Абыл Тарақұлы атындағы балалар өнер мектебі" жедел басқару құқығындағы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фирма "Магаш"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"ӨЗЕНИНВЕСТ"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шаруашылық жүргізу құқығындағы "Өзен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"NEIRON-MED"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өндіру және тасымалдау басқармасы"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гуманитарлық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білім басқармасының "Бейнеу политехникалық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"Жұмағали Қалдығараев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"Сам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"Бейнеу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"Атамекен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әкімдігінің "Бейнеусусервис"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Бейнеу ауданы бойынша білім бөлімінің "Манашы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"Облыстық санаторлық мектеп-интернат"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Бөлтекұлы атындағы Маңғыстау аудандық балалар мен жасөспірімдер спорт мектебі" коммуналдық мемлдекеттік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ауданы әкімдігінің "Маңғыстау Жылу"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 құқығындағы Мұнайлы ауданы әкімдігінің "Маңғыстауэнерго"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"А.М.Горький атындағы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"Қаражанбасмунай"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