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2e24" w14:textId="bca2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су ресурстары және ирригация басқармасы"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2025 жылғы 11 ақпандағы № 28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46-бабының 4-бөлігіне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қаулысына, "Қазақстан Республикасының Бірыңғай бюджеттік сыныптамасының кейбір мәселелері" Қазақстан Республикасының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бұйрығына (Нормативтік құқықтық актілерді мемлекеттік тіркеу тізілімінде № 83572 болып тіркелген), "Маңғыстау облысы әкімдігінің 2013 жылғы 1 шілдедегі № 187 "Маңғыстау облысының жергілікті мемлекеттік басқару құрылымы туралы" қаулысына өзгерістер енгізу туралы" Маңғыстау облысы әкімдігінің 2025 жылғы 16 қаңтардағы №11-02/09 қаулысына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1."Маңғыстау облысының энергетика және тұрғын-үй коммуналдық шаруашылығы басқармасы" мемлекеттік мекемесінен бөліп шығару жолымен "Маңғыстау облысының су ресурстары және ирригация басқармасы" мемлекеттік мекемесі құрылсын.</w:t>
      </w:r>
    </w:p>
    <w:bookmarkEnd w:id="1"/>
    <w:bookmarkStart w:name="z3" w:id="2"/>
    <w:p>
      <w:pPr>
        <w:spacing w:after="0"/>
        <w:ind w:left="0"/>
        <w:jc w:val="both"/>
      </w:pPr>
      <w:r>
        <w:rPr>
          <w:rFonts w:ascii="Times New Roman"/>
          <w:b w:val="false"/>
          <w:i w:val="false"/>
          <w:color w:val="000000"/>
          <w:sz w:val="28"/>
        </w:rPr>
        <w:t>
      2.Осы қаулыға қосымшаға сәйкес "Маңғыстау облысының су ресурстары және ирригация басқармасы" мемлекеттік мекемесі туралы Ереже бекітілсін.</w:t>
      </w:r>
    </w:p>
    <w:bookmarkEnd w:id="2"/>
    <w:bookmarkStart w:name="z4" w:id="3"/>
    <w:p>
      <w:pPr>
        <w:spacing w:after="0"/>
        <w:ind w:left="0"/>
        <w:jc w:val="both"/>
      </w:pPr>
      <w:r>
        <w:rPr>
          <w:rFonts w:ascii="Times New Roman"/>
          <w:b w:val="false"/>
          <w:i w:val="false"/>
          <w:color w:val="000000"/>
          <w:sz w:val="28"/>
        </w:rPr>
        <w:t>
      3."Маңғыстау облысының әкімінің аппараты" мемлекеттік мекемесі функцияларды, өкілеттіктерді және штаттық бірліктерді өткізуді қамтамасыз етсін:</w:t>
      </w:r>
    </w:p>
    <w:bookmarkEnd w:id="3"/>
    <w:bookmarkStart w:name="z5" w:id="4"/>
    <w:p>
      <w:pPr>
        <w:spacing w:after="0"/>
        <w:ind w:left="0"/>
        <w:jc w:val="both"/>
      </w:pPr>
      <w:r>
        <w:rPr>
          <w:rFonts w:ascii="Times New Roman"/>
          <w:b w:val="false"/>
          <w:i w:val="false"/>
          <w:color w:val="000000"/>
          <w:sz w:val="28"/>
        </w:rPr>
        <w:t>
      "Маңғыстау облысының энергетика және тұрғын-үй коммуналдық шаруашылығы басқармасы" мемлекеттік мекемесінің – коммуналдық меншіктегі су шаруашылығы құрылыстарын басқару саласында, оларды қорғау бойынша шараларды жүзеге асыру, су шаруашылығы құрылыстарының есебін жүргізу;</w:t>
      </w:r>
    </w:p>
    <w:bookmarkEnd w:id="4"/>
    <w:bookmarkStart w:name="z6" w:id="5"/>
    <w:p>
      <w:pPr>
        <w:spacing w:after="0"/>
        <w:ind w:left="0"/>
        <w:jc w:val="both"/>
      </w:pPr>
      <w:r>
        <w:rPr>
          <w:rFonts w:ascii="Times New Roman"/>
          <w:b w:val="false"/>
          <w:i w:val="false"/>
          <w:color w:val="000000"/>
          <w:sz w:val="28"/>
        </w:rPr>
        <w:t>
      "Маңғыстау облысының табиғи ресурстар және табиғат пайдалануды реттеу басқармасы" мемлекеттік мекемесінің – су қорғау аймақтары мен су объектілері белдеулерін, сулар мен ауызсумен жабдықтау көздерін санитариялық қорғау аймақтарын белгілеу бойынша шараларды жүзеге асыру саласында, су қорын қорғау, сумен жабдықтау және су бұру саласындағы мемлекеттік саясатты іске асыру.</w:t>
      </w:r>
    </w:p>
    <w:bookmarkEnd w:id="5"/>
    <w:bookmarkStart w:name="z7" w:id="6"/>
    <w:p>
      <w:pPr>
        <w:spacing w:after="0"/>
        <w:ind w:left="0"/>
        <w:jc w:val="both"/>
      </w:pPr>
      <w:r>
        <w:rPr>
          <w:rFonts w:ascii="Times New Roman"/>
          <w:b w:val="false"/>
          <w:i w:val="false"/>
          <w:color w:val="000000"/>
          <w:sz w:val="28"/>
        </w:rPr>
        <w:t>
      4.Осы қаулыға қол қойылған сәттен бастап бір ай мерзім ішінде "Маңғыстау облысының энергетика және тұрғын-үй коммуналдық шаруашылығы басқармасы" мемлекеттік мекемесі "Каспий" су тұщыту зауыты" жауапкершілігі шектеулі серіктестігін басқару құқығын "Маңғыстау облысының су ресурстары және ирригация басқармасы" мемлекеттік мекемесіне өткізсін.</w:t>
      </w:r>
    </w:p>
    <w:bookmarkEnd w:id="6"/>
    <w:bookmarkStart w:name="z8" w:id="7"/>
    <w:p>
      <w:pPr>
        <w:spacing w:after="0"/>
        <w:ind w:left="0"/>
        <w:jc w:val="both"/>
      </w:pPr>
      <w:r>
        <w:rPr>
          <w:rFonts w:ascii="Times New Roman"/>
          <w:b w:val="false"/>
          <w:i w:val="false"/>
          <w:color w:val="000000"/>
          <w:sz w:val="28"/>
        </w:rPr>
        <w:t>
      5."Маңғыстау облысының су ресурстары және ирригация басқармасы" мемлекеттік мекемесіне Қазақстан Республикасының заңнамасында белгіленген тәртіпте:</w:t>
      </w:r>
    </w:p>
    <w:bookmarkEnd w:id="7"/>
    <w:bookmarkStart w:name="z9" w:id="8"/>
    <w:p>
      <w:pPr>
        <w:spacing w:after="0"/>
        <w:ind w:left="0"/>
        <w:jc w:val="both"/>
      </w:pPr>
      <w:r>
        <w:rPr>
          <w:rFonts w:ascii="Times New Roman"/>
          <w:b w:val="false"/>
          <w:i w:val="false"/>
          <w:color w:val="000000"/>
          <w:sz w:val="28"/>
        </w:rPr>
        <w:t>
      1)жоғарыда көрсетілген Ереженің заңнамада белгіленген тәртіпте әділет органдарында мемлекеттік тіркелуін;</w:t>
      </w:r>
    </w:p>
    <w:bookmarkEnd w:id="8"/>
    <w:bookmarkStart w:name="z10" w:id="9"/>
    <w:p>
      <w:pPr>
        <w:spacing w:after="0"/>
        <w:ind w:left="0"/>
        <w:jc w:val="both"/>
      </w:pPr>
      <w:r>
        <w:rPr>
          <w:rFonts w:ascii="Times New Roman"/>
          <w:b w:val="false"/>
          <w:i w:val="false"/>
          <w:color w:val="000000"/>
          <w:sz w:val="28"/>
        </w:rPr>
        <w:t>
      2)осы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1" w:id="10"/>
    <w:p>
      <w:pPr>
        <w:spacing w:after="0"/>
        <w:ind w:left="0"/>
        <w:jc w:val="both"/>
      </w:pPr>
      <w:r>
        <w:rPr>
          <w:rFonts w:ascii="Times New Roman"/>
          <w:b w:val="false"/>
          <w:i w:val="false"/>
          <w:color w:val="000000"/>
          <w:sz w:val="28"/>
        </w:rPr>
        <w:t>
      3)осы қаулының ресми жарияланғаннан кейін оның Маңғыстау облысы әкімдігінің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4)осы қаулыны іске асыру бойынша өзге де шараларды қабылдауды қамтамасыз етсін.</w:t>
      </w:r>
    </w:p>
    <w:bookmarkEnd w:id="11"/>
    <w:bookmarkStart w:name="z13" w:id="12"/>
    <w:p>
      <w:pPr>
        <w:spacing w:after="0"/>
        <w:ind w:left="0"/>
        <w:jc w:val="both"/>
      </w:pPr>
      <w:r>
        <w:rPr>
          <w:rFonts w:ascii="Times New Roman"/>
          <w:b w:val="false"/>
          <w:i w:val="false"/>
          <w:color w:val="000000"/>
          <w:sz w:val="28"/>
        </w:rPr>
        <w:t>
      6."Маңғыстау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w:t>
      </w:r>
    </w:p>
    <w:bookmarkEnd w:id="12"/>
    <w:bookmarkStart w:name="z14" w:id="13"/>
    <w:p>
      <w:pPr>
        <w:spacing w:after="0"/>
        <w:ind w:left="0"/>
        <w:jc w:val="both"/>
      </w:pPr>
      <w:r>
        <w:rPr>
          <w:rFonts w:ascii="Times New Roman"/>
          <w:b w:val="false"/>
          <w:i w:val="false"/>
          <w:color w:val="000000"/>
          <w:sz w:val="28"/>
        </w:rPr>
        <w:t>
      7.Осы қаулының орындалуын бақылау жетекшілік ететін Маңғыстау облысы әкімі орынбасарына жүктелсін.</w:t>
      </w:r>
    </w:p>
    <w:bookmarkEnd w:id="13"/>
    <w:bookmarkStart w:name="z15" w:id="14"/>
    <w:p>
      <w:pPr>
        <w:spacing w:after="0"/>
        <w:ind w:left="0"/>
        <w:jc w:val="both"/>
      </w:pPr>
      <w:r>
        <w:rPr>
          <w:rFonts w:ascii="Times New Roman"/>
          <w:b w:val="false"/>
          <w:i w:val="false"/>
          <w:color w:val="000000"/>
          <w:sz w:val="28"/>
        </w:rPr>
        <w:t>
      8.Осы қаулы оны алғашқы ресми жарияланған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"11"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 бекітілді</w:t>
            </w:r>
          </w:p>
        </w:tc>
      </w:tr>
    </w:tbl>
    <w:bookmarkStart w:name="z19" w:id="15"/>
    <w:p>
      <w:pPr>
        <w:spacing w:after="0"/>
        <w:ind w:left="0"/>
        <w:jc w:val="left"/>
      </w:pPr>
      <w:r>
        <w:rPr>
          <w:rFonts w:ascii="Times New Roman"/>
          <w:b/>
          <w:i w:val="false"/>
          <w:color w:val="000000"/>
        </w:rPr>
        <w:t xml:space="preserve"> "Маңғыстау облысының су ресурстары және ирригация басқармасы" мемлекеттік мекемесі туралы ЕРЕЖЕ</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1."Маңғыстау облысының су ресурстары және ирригация басқармасы" мемлекеттік мекемесі (бұдан әрі – Басқарма) Маңғыстау облысының аумағында су қорын пайдалану және қорғау, сумен жабдықтау, су бұру және ирригация салаларындағы басшылықты жүзеге асыратын Қазақстан Республикасының мемлекеттік органы болып табылады.</w:t>
      </w:r>
    </w:p>
    <w:bookmarkEnd w:id="17"/>
    <w:bookmarkStart w:name="z22" w:id="18"/>
    <w:p>
      <w:pPr>
        <w:spacing w:after="0"/>
        <w:ind w:left="0"/>
        <w:jc w:val="both"/>
      </w:pPr>
      <w:r>
        <w:rPr>
          <w:rFonts w:ascii="Times New Roman"/>
          <w:b w:val="false"/>
          <w:i w:val="false"/>
          <w:color w:val="000000"/>
          <w:sz w:val="28"/>
        </w:rPr>
        <w:t>
      2.Басқарманың ведомстволары жоқ.</w:t>
      </w:r>
    </w:p>
    <w:bookmarkEnd w:id="18"/>
    <w:bookmarkStart w:name="z23" w:id="19"/>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bookmarkStart w:name="z24" w:id="20"/>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0"/>
    <w:bookmarkStart w:name="z25" w:id="21"/>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21"/>
    <w:bookmarkStart w:name="z26" w:id="22"/>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2"/>
    <w:bookmarkStart w:name="z27" w:id="23"/>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28" w:id="24"/>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24"/>
    <w:bookmarkStart w:name="z29" w:id="25"/>
    <w:p>
      <w:pPr>
        <w:spacing w:after="0"/>
        <w:ind w:left="0"/>
        <w:jc w:val="both"/>
      </w:pPr>
      <w:r>
        <w:rPr>
          <w:rFonts w:ascii="Times New Roman"/>
          <w:b w:val="false"/>
          <w:i w:val="false"/>
          <w:color w:val="000000"/>
          <w:sz w:val="28"/>
        </w:rPr>
        <w:t>
      9.Заңды тұлғаның орналасқан жері: Қазақстан Республикасы, Маңғыстау облысы, Ақтау қаласы, 14 шағын аудан, № 1 ғимарат, пошталық индексі 130001.</w:t>
      </w:r>
    </w:p>
    <w:bookmarkEnd w:id="25"/>
    <w:bookmarkStart w:name="z30" w:id="26"/>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26"/>
    <w:bookmarkStart w:name="z31" w:id="27"/>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27"/>
    <w:bookmarkStart w:name="z32" w:id="28"/>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8"/>
    <w:bookmarkStart w:name="z33" w:id="2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4" w:id="3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0"/>
    <w:bookmarkStart w:name="z35" w:id="31"/>
    <w:p>
      <w:pPr>
        <w:spacing w:after="0"/>
        <w:ind w:left="0"/>
        <w:jc w:val="both"/>
      </w:pPr>
      <w:r>
        <w:rPr>
          <w:rFonts w:ascii="Times New Roman"/>
          <w:b w:val="false"/>
          <w:i w:val="false"/>
          <w:color w:val="000000"/>
          <w:sz w:val="28"/>
        </w:rPr>
        <w:t>
      13.Мақсаттары:</w:t>
      </w:r>
    </w:p>
    <w:bookmarkEnd w:id="31"/>
    <w:bookmarkStart w:name="z36" w:id="32"/>
    <w:p>
      <w:pPr>
        <w:spacing w:after="0"/>
        <w:ind w:left="0"/>
        <w:jc w:val="both"/>
      </w:pPr>
      <w:r>
        <w:rPr>
          <w:rFonts w:ascii="Times New Roman"/>
          <w:b w:val="false"/>
          <w:i w:val="false"/>
          <w:color w:val="000000"/>
          <w:sz w:val="28"/>
        </w:rPr>
        <w:t>
      1)су қорын пайдалану мен қорғау, сумен жабдықтау және су бұру салаларындағы мемлекеттік саясатты іске асыру;</w:t>
      </w:r>
    </w:p>
    <w:bookmarkEnd w:id="32"/>
    <w:bookmarkStart w:name="z37" w:id="33"/>
    <w:p>
      <w:pPr>
        <w:spacing w:after="0"/>
        <w:ind w:left="0"/>
        <w:jc w:val="both"/>
      </w:pPr>
      <w:r>
        <w:rPr>
          <w:rFonts w:ascii="Times New Roman"/>
          <w:b w:val="false"/>
          <w:i w:val="false"/>
          <w:color w:val="000000"/>
          <w:sz w:val="28"/>
        </w:rPr>
        <w:t>
      2)су ресурстарын сақтау, ұтымды пайдалану және қалпына келтіру;</w:t>
      </w:r>
    </w:p>
    <w:bookmarkEnd w:id="33"/>
    <w:bookmarkStart w:name="z38" w:id="34"/>
    <w:p>
      <w:pPr>
        <w:spacing w:after="0"/>
        <w:ind w:left="0"/>
        <w:jc w:val="both"/>
      </w:pPr>
      <w:r>
        <w:rPr>
          <w:rFonts w:ascii="Times New Roman"/>
          <w:b w:val="false"/>
          <w:i w:val="false"/>
          <w:color w:val="000000"/>
          <w:sz w:val="28"/>
        </w:rPr>
        <w:t>
      3)су қорын сақтау.</w:t>
      </w:r>
    </w:p>
    <w:bookmarkEnd w:id="34"/>
    <w:bookmarkStart w:name="z39" w:id="35"/>
    <w:p>
      <w:pPr>
        <w:spacing w:after="0"/>
        <w:ind w:left="0"/>
        <w:jc w:val="both"/>
      </w:pPr>
      <w:r>
        <w:rPr>
          <w:rFonts w:ascii="Times New Roman"/>
          <w:b w:val="false"/>
          <w:i w:val="false"/>
          <w:color w:val="000000"/>
          <w:sz w:val="28"/>
        </w:rPr>
        <w:t>
      14.Өкілеттіктері:</w:t>
      </w:r>
    </w:p>
    <w:bookmarkEnd w:id="35"/>
    <w:bookmarkStart w:name="z40" w:id="36"/>
    <w:p>
      <w:pPr>
        <w:spacing w:after="0"/>
        <w:ind w:left="0"/>
        <w:jc w:val="both"/>
      </w:pPr>
      <w:r>
        <w:rPr>
          <w:rFonts w:ascii="Times New Roman"/>
          <w:b w:val="false"/>
          <w:i w:val="false"/>
          <w:color w:val="000000"/>
          <w:sz w:val="28"/>
        </w:rPr>
        <w:t>
      1)құқықтары:</w:t>
      </w:r>
    </w:p>
    <w:bookmarkEnd w:id="36"/>
    <w:bookmarkStart w:name="z41" w:id="37"/>
    <w:p>
      <w:pPr>
        <w:spacing w:after="0"/>
        <w:ind w:left="0"/>
        <w:jc w:val="both"/>
      </w:pPr>
      <w:r>
        <w:rPr>
          <w:rFonts w:ascii="Times New Roman"/>
          <w:b w:val="false"/>
          <w:i w:val="false"/>
          <w:color w:val="000000"/>
          <w:sz w:val="28"/>
        </w:rPr>
        <w:t>
      өз құзыреті шегінде орындалуы міндетті актілерді қабылдау;</w:t>
      </w:r>
    </w:p>
    <w:bookmarkEnd w:id="37"/>
    <w:bookmarkStart w:name="z42" w:id="38"/>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8"/>
    <w:bookmarkStart w:name="z43" w:id="39"/>
    <w:p>
      <w:pPr>
        <w:spacing w:after="0"/>
        <w:ind w:left="0"/>
        <w:jc w:val="both"/>
      </w:pPr>
      <w:r>
        <w:rPr>
          <w:rFonts w:ascii="Times New Roman"/>
          <w:b w:val="false"/>
          <w:i w:val="false"/>
          <w:color w:val="000000"/>
          <w:sz w:val="28"/>
        </w:rPr>
        <w:t>
      өз құзыреті шегінде комиссияларды құру;</w:t>
      </w:r>
    </w:p>
    <w:bookmarkEnd w:id="39"/>
    <w:bookmarkStart w:name="z44" w:id="40"/>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bookmarkEnd w:id="40"/>
    <w:bookmarkStart w:name="z45" w:id="41"/>
    <w:p>
      <w:pPr>
        <w:spacing w:after="0"/>
        <w:ind w:left="0"/>
        <w:jc w:val="both"/>
      </w:pPr>
      <w:r>
        <w:rPr>
          <w:rFonts w:ascii="Times New Roman"/>
          <w:b w:val="false"/>
          <w:i w:val="false"/>
          <w:color w:val="000000"/>
          <w:sz w:val="28"/>
        </w:rPr>
        <w:t>
      өз өкілеттіктері мен функцияларының бір бөлігін беру;</w:t>
      </w:r>
    </w:p>
    <w:bookmarkEnd w:id="41"/>
    <w:bookmarkStart w:name="z46" w:id="42"/>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2"/>
    <w:bookmarkStart w:name="z47" w:id="43"/>
    <w:p>
      <w:pPr>
        <w:spacing w:after="0"/>
        <w:ind w:left="0"/>
        <w:jc w:val="both"/>
      </w:pPr>
      <w:r>
        <w:rPr>
          <w:rFonts w:ascii="Times New Roman"/>
          <w:b w:val="false"/>
          <w:i w:val="false"/>
          <w:color w:val="000000"/>
          <w:sz w:val="28"/>
        </w:rPr>
        <w:t>
      2)міндеттері:</w:t>
      </w:r>
    </w:p>
    <w:bookmarkEnd w:id="43"/>
    <w:bookmarkStart w:name="z48" w:id="44"/>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4"/>
    <w:bookmarkStart w:name="z49" w:id="4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5"/>
    <w:bookmarkStart w:name="z50" w:id="4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bookmarkEnd w:id="46"/>
    <w:bookmarkStart w:name="z51" w:id="4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7"/>
    <w:bookmarkStart w:name="z52" w:id="48"/>
    <w:p>
      <w:pPr>
        <w:spacing w:after="0"/>
        <w:ind w:left="0"/>
        <w:jc w:val="both"/>
      </w:pPr>
      <w:r>
        <w:rPr>
          <w:rFonts w:ascii="Times New Roman"/>
          <w:b w:val="false"/>
          <w:i w:val="false"/>
          <w:color w:val="000000"/>
          <w:sz w:val="28"/>
        </w:rPr>
        <w:t>
      ерлер мен әйелдерді басшылық қызметке ұсыну кезінде гендерлік теңгерімнің сақталуын қамтамасыз ету;</w:t>
      </w:r>
    </w:p>
    <w:bookmarkEnd w:id="48"/>
    <w:bookmarkStart w:name="z53" w:id="49"/>
    <w:p>
      <w:pPr>
        <w:spacing w:after="0"/>
        <w:ind w:left="0"/>
        <w:jc w:val="both"/>
      </w:pPr>
      <w:r>
        <w:rPr>
          <w:rFonts w:ascii="Times New Roman"/>
          <w:b w:val="false"/>
          <w:i w:val="false"/>
          <w:color w:val="000000"/>
          <w:sz w:val="28"/>
        </w:rPr>
        <w:t>
      сыбайлас жемқорлыққа қарсы іс-қимыл жасау;</w:t>
      </w:r>
    </w:p>
    <w:bookmarkEnd w:id="49"/>
    <w:bookmarkStart w:name="z54" w:id="50"/>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bookmarkEnd w:id="50"/>
    <w:bookmarkStart w:name="z55" w:id="51"/>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bookmarkEnd w:id="51"/>
    <w:bookmarkStart w:name="z56" w:id="52"/>
    <w:p>
      <w:pPr>
        <w:spacing w:after="0"/>
        <w:ind w:left="0"/>
        <w:jc w:val="both"/>
      </w:pPr>
      <w:r>
        <w:rPr>
          <w:rFonts w:ascii="Times New Roman"/>
          <w:b w:val="false"/>
          <w:i w:val="false"/>
          <w:color w:val="000000"/>
          <w:sz w:val="28"/>
        </w:rPr>
        <w:t>
      Басқарманы цифрландыру бойынша тиісті шараларды қабылдау;</w:t>
      </w:r>
    </w:p>
    <w:bookmarkEnd w:id="52"/>
    <w:bookmarkStart w:name="z57" w:id="53"/>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End w:id="53"/>
    <w:bookmarkStart w:name="z58" w:id="54"/>
    <w:p>
      <w:pPr>
        <w:spacing w:after="0"/>
        <w:ind w:left="0"/>
        <w:jc w:val="both"/>
      </w:pPr>
      <w:r>
        <w:rPr>
          <w:rFonts w:ascii="Times New Roman"/>
          <w:b w:val="false"/>
          <w:i w:val="false"/>
          <w:color w:val="000000"/>
          <w:sz w:val="28"/>
        </w:rPr>
        <w:t>
      15.Функциялары:</w:t>
      </w:r>
    </w:p>
    <w:bookmarkEnd w:id="54"/>
    <w:bookmarkStart w:name="z59" w:id="55"/>
    <w:p>
      <w:pPr>
        <w:spacing w:after="0"/>
        <w:ind w:left="0"/>
        <w:jc w:val="both"/>
      </w:pPr>
      <w:r>
        <w:rPr>
          <w:rFonts w:ascii="Times New Roman"/>
          <w:b w:val="false"/>
          <w:i w:val="false"/>
          <w:color w:val="000000"/>
          <w:sz w:val="28"/>
        </w:rPr>
        <w:t>
      1)су ресурстарын пайдалануды реттеу және қорғау жөніндегі бассейндік инспекциялармен, халықтың санитариялық-эпидемиологиялық саламаттылығы саласындағы мемлекеттік органмен келiсу бойынша ауыз сумен жабдықтау көздерiнiң су қорғау аймақтарын, белдеулерiн және санитарлық қорғау аймақтарын белгiлеу жөніндегі шараларды жүзеге асыру;</w:t>
      </w:r>
    </w:p>
    <w:bookmarkEnd w:id="55"/>
    <w:bookmarkStart w:name="z60" w:id="56"/>
    <w:p>
      <w:pPr>
        <w:spacing w:after="0"/>
        <w:ind w:left="0"/>
        <w:jc w:val="both"/>
      </w:pPr>
      <w:r>
        <w:rPr>
          <w:rFonts w:ascii="Times New Roman"/>
          <w:b w:val="false"/>
          <w:i w:val="false"/>
          <w:color w:val="000000"/>
          <w:sz w:val="28"/>
        </w:rPr>
        <w:t>
      2)су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белгілеу жөніндегі шараларды жүзеге асыру;</w:t>
      </w:r>
    </w:p>
    <w:bookmarkEnd w:id="56"/>
    <w:bookmarkStart w:name="z61" w:id="57"/>
    <w:p>
      <w:pPr>
        <w:spacing w:after="0"/>
        <w:ind w:left="0"/>
        <w:jc w:val="both"/>
      </w:pPr>
      <w:r>
        <w:rPr>
          <w:rFonts w:ascii="Times New Roman"/>
          <w:b w:val="false"/>
          <w:i w:val="false"/>
          <w:color w:val="000000"/>
          <w:sz w:val="28"/>
        </w:rPr>
        <w:t>
      3)конкурстық негізде уәкілетті орган айқындаған тәртіппен су объектілерін оқшау немесе бірлесіп пайдалануға беру жөніндегі шараларды жүзеге асыру;</w:t>
      </w:r>
    </w:p>
    <w:bookmarkEnd w:id="57"/>
    <w:bookmarkStart w:name="z62" w:id="58"/>
    <w:p>
      <w:pPr>
        <w:spacing w:after="0"/>
        <w:ind w:left="0"/>
        <w:jc w:val="both"/>
      </w:pPr>
      <w:r>
        <w:rPr>
          <w:rFonts w:ascii="Times New Roman"/>
          <w:b w:val="false"/>
          <w:i w:val="false"/>
          <w:color w:val="000000"/>
          <w:sz w:val="28"/>
        </w:rPr>
        <w:t>
      4)бассейндік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шараларды қабылдау;</w:t>
      </w:r>
    </w:p>
    <w:bookmarkEnd w:id="58"/>
    <w:bookmarkStart w:name="z63" w:id="59"/>
    <w:p>
      <w:pPr>
        <w:spacing w:after="0"/>
        <w:ind w:left="0"/>
        <w:jc w:val="both"/>
      </w:pPr>
      <w:r>
        <w:rPr>
          <w:rFonts w:ascii="Times New Roman"/>
          <w:b w:val="false"/>
          <w:i w:val="false"/>
          <w:color w:val="000000"/>
          <w:sz w:val="28"/>
        </w:rPr>
        <w:t>
      5)жер үстi көздерiндегi су ресурстарын пайдаланғаны үшiн төлемақы мөлшерлемесін әзiрлеу;</w:t>
      </w:r>
    </w:p>
    <w:bookmarkEnd w:id="59"/>
    <w:bookmarkStart w:name="z64" w:id="60"/>
    <w:p>
      <w:pPr>
        <w:spacing w:after="0"/>
        <w:ind w:left="0"/>
        <w:jc w:val="both"/>
      </w:pPr>
      <w:r>
        <w:rPr>
          <w:rFonts w:ascii="Times New Roman"/>
          <w:b w:val="false"/>
          <w:i w:val="false"/>
          <w:color w:val="000000"/>
          <w:sz w:val="28"/>
        </w:rPr>
        <w:t>
      6)коммуналдық меншiктегi су шаруашылығы құрылыстарын басқарады, оларды қорғау жөнiндегi шараларды жүзеге асыру;</w:t>
      </w:r>
    </w:p>
    <w:bookmarkEnd w:id="60"/>
    <w:bookmarkStart w:name="z65" w:id="61"/>
    <w:p>
      <w:pPr>
        <w:spacing w:after="0"/>
        <w:ind w:left="0"/>
        <w:jc w:val="both"/>
      </w:pPr>
      <w:r>
        <w:rPr>
          <w:rFonts w:ascii="Times New Roman"/>
          <w:b w:val="false"/>
          <w:i w:val="false"/>
          <w:color w:val="000000"/>
          <w:sz w:val="28"/>
        </w:rPr>
        <w:t>
      7)мемлекеттік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жүргізу;</w:t>
      </w:r>
    </w:p>
    <w:bookmarkEnd w:id="61"/>
    <w:bookmarkStart w:name="z66" w:id="62"/>
    <w:p>
      <w:pPr>
        <w:spacing w:after="0"/>
        <w:ind w:left="0"/>
        <w:jc w:val="both"/>
      </w:pPr>
      <w:r>
        <w:rPr>
          <w:rFonts w:ascii="Times New Roman"/>
          <w:b w:val="false"/>
          <w:i w:val="false"/>
          <w:color w:val="000000"/>
          <w:sz w:val="28"/>
        </w:rPr>
        <w:t>
      8)су қорын пайдалану мен қорғау, сумен жабдықтау және су бұру саласындағы мемлекеттік саясатты іске асыру;</w:t>
      </w:r>
    </w:p>
    <w:bookmarkEnd w:id="62"/>
    <w:bookmarkStart w:name="z67" w:id="63"/>
    <w:p>
      <w:pPr>
        <w:spacing w:after="0"/>
        <w:ind w:left="0"/>
        <w:jc w:val="both"/>
      </w:pPr>
      <w:r>
        <w:rPr>
          <w:rFonts w:ascii="Times New Roman"/>
          <w:b w:val="false"/>
          <w:i w:val="false"/>
          <w:color w:val="000000"/>
          <w:sz w:val="28"/>
        </w:rPr>
        <w:t>
      9)бассейндік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қолдану;</w:t>
      </w:r>
    </w:p>
    <w:bookmarkEnd w:id="63"/>
    <w:bookmarkStart w:name="z68" w:id="64"/>
    <w:p>
      <w:pPr>
        <w:spacing w:after="0"/>
        <w:ind w:left="0"/>
        <w:jc w:val="both"/>
      </w:pPr>
      <w:r>
        <w:rPr>
          <w:rFonts w:ascii="Times New Roman"/>
          <w:b w:val="false"/>
          <w:i w:val="false"/>
          <w:color w:val="000000"/>
          <w:sz w:val="28"/>
        </w:rPr>
        <w:t>
      10)су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ету;</w:t>
      </w:r>
    </w:p>
    <w:bookmarkEnd w:id="64"/>
    <w:bookmarkStart w:name="z69" w:id="65"/>
    <w:p>
      <w:pPr>
        <w:spacing w:after="0"/>
        <w:ind w:left="0"/>
        <w:jc w:val="both"/>
      </w:pPr>
      <w:r>
        <w:rPr>
          <w:rFonts w:ascii="Times New Roman"/>
          <w:b w:val="false"/>
          <w:i w:val="false"/>
          <w:color w:val="000000"/>
          <w:sz w:val="28"/>
        </w:rPr>
        <w:t>
      11)тиісті аумақтарда су шаруашылығы жүйелері мен құрылыстарының қауіпсіздігін қамтамасыз ету мәселелерін шешу;</w:t>
      </w:r>
    </w:p>
    <w:bookmarkEnd w:id="65"/>
    <w:bookmarkStart w:name="z70" w:id="66"/>
    <w:p>
      <w:pPr>
        <w:spacing w:after="0"/>
        <w:ind w:left="0"/>
        <w:jc w:val="both"/>
      </w:pPr>
      <w:r>
        <w:rPr>
          <w:rFonts w:ascii="Times New Roman"/>
          <w:b w:val="false"/>
          <w:i w:val="false"/>
          <w:color w:val="000000"/>
          <w:sz w:val="28"/>
        </w:rPr>
        <w:t>
      12)сумен қамту және су бұру нысандарында қайта құрылымдау мен құрылыс жұмыстарын жүргізеді;</w:t>
      </w:r>
    </w:p>
    <w:bookmarkEnd w:id="66"/>
    <w:bookmarkStart w:name="z71" w:id="67"/>
    <w:p>
      <w:pPr>
        <w:spacing w:after="0"/>
        <w:ind w:left="0"/>
        <w:jc w:val="both"/>
      </w:pPr>
      <w:r>
        <w:rPr>
          <w:rFonts w:ascii="Times New Roman"/>
          <w:b w:val="false"/>
          <w:i w:val="false"/>
          <w:color w:val="000000"/>
          <w:sz w:val="28"/>
        </w:rPr>
        <w:t>
      13)құрылыстарды, ғимараттарды, құрылысжайларды, инженерлік коммуникацияларды салу, кеңейту, техникалық қайта жарақтандыру, жаңғырту, реконструкциялау, қалпына келтіру және күрделі жөндеу бойынша шешімдер қабылдайды;</w:t>
      </w:r>
    </w:p>
    <w:bookmarkEnd w:id="67"/>
    <w:bookmarkStart w:name="z72" w:id="68"/>
    <w:p>
      <w:pPr>
        <w:spacing w:after="0"/>
        <w:ind w:left="0"/>
        <w:jc w:val="both"/>
      </w:pPr>
      <w:r>
        <w:rPr>
          <w:rFonts w:ascii="Times New Roman"/>
          <w:b w:val="false"/>
          <w:i w:val="false"/>
          <w:color w:val="000000"/>
          <w:sz w:val="28"/>
        </w:rPr>
        <w:t>
      14)есепке алу аспаптары жоқ тұтынушылар үшін сумен жабдықтау және су бұру коммуналдық қызметтерін тұтынудың нормаларын есептейді және келіседі;</w:t>
      </w:r>
    </w:p>
    <w:bookmarkEnd w:id="68"/>
    <w:bookmarkStart w:name="z73" w:id="69"/>
    <w:p>
      <w:pPr>
        <w:spacing w:after="0"/>
        <w:ind w:left="0"/>
        <w:jc w:val="both"/>
      </w:pPr>
      <w:r>
        <w:rPr>
          <w:rFonts w:ascii="Times New Roman"/>
          <w:b w:val="false"/>
          <w:i w:val="false"/>
          <w:color w:val="000000"/>
          <w:sz w:val="28"/>
        </w:rPr>
        <w:t>
      15)коммуналдық шаруашылық саласындағы уәкілетті органға ауызсумен жабдықтаудың баламасыз көздері болып табылатын сумен жабдықтаудың ерекше маңызды оқшау жүйелерінің тізбесін, оның ішінде оған өзгерістер және (немесе) толықтырулар енгізген кезде бекіту туралы ақпарат береді;</w:t>
      </w:r>
    </w:p>
    <w:bookmarkEnd w:id="69"/>
    <w:bookmarkStart w:name="z74" w:id="70"/>
    <w:p>
      <w:pPr>
        <w:spacing w:after="0"/>
        <w:ind w:left="0"/>
        <w:jc w:val="both"/>
      </w:pPr>
      <w:r>
        <w:rPr>
          <w:rFonts w:ascii="Times New Roman"/>
          <w:b w:val="false"/>
          <w:i w:val="false"/>
          <w:color w:val="000000"/>
          <w:sz w:val="28"/>
        </w:rPr>
        <w:t>
      16)уәкілетті орган бекіткен тізбе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p>
    <w:bookmarkEnd w:id="70"/>
    <w:bookmarkStart w:name="z75" w:id="71"/>
    <w:p>
      <w:pPr>
        <w:spacing w:after="0"/>
        <w:ind w:left="0"/>
        <w:jc w:val="both"/>
      </w:pPr>
      <w:r>
        <w:rPr>
          <w:rFonts w:ascii="Times New Roman"/>
          <w:b w:val="false"/>
          <w:i w:val="false"/>
          <w:color w:val="000000"/>
          <w:sz w:val="28"/>
        </w:rPr>
        <w:t xml:space="preserve">
      17)елді мекендер үшін жерасты суларына іздестіру-барлау жұмыстарын ұйымдастырады және жүргізеді; </w:t>
      </w:r>
    </w:p>
    <w:bookmarkEnd w:id="71"/>
    <w:bookmarkStart w:name="z76" w:id="72"/>
    <w:p>
      <w:pPr>
        <w:spacing w:after="0"/>
        <w:ind w:left="0"/>
        <w:jc w:val="both"/>
      </w:pPr>
      <w:r>
        <w:rPr>
          <w:rFonts w:ascii="Times New Roman"/>
          <w:b w:val="false"/>
          <w:i w:val="false"/>
          <w:color w:val="000000"/>
          <w:sz w:val="28"/>
        </w:rPr>
        <w:t>
      18)табиғи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келіседі және оған өзгерістер енгізеді;</w:t>
      </w:r>
    </w:p>
    <w:bookmarkEnd w:id="72"/>
    <w:bookmarkStart w:name="z77" w:id="73"/>
    <w:p>
      <w:pPr>
        <w:spacing w:after="0"/>
        <w:ind w:left="0"/>
        <w:jc w:val="both"/>
      </w:pPr>
      <w:r>
        <w:rPr>
          <w:rFonts w:ascii="Times New Roman"/>
          <w:b w:val="false"/>
          <w:i w:val="false"/>
          <w:color w:val="000000"/>
          <w:sz w:val="28"/>
        </w:rPr>
        <w:t>
      19)табиғи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іске асыру туралы ақпаратты талдауды келіседі;</w:t>
      </w:r>
    </w:p>
    <w:bookmarkEnd w:id="73"/>
    <w:bookmarkStart w:name="z78" w:id="74"/>
    <w:p>
      <w:pPr>
        <w:spacing w:after="0"/>
        <w:ind w:left="0"/>
        <w:jc w:val="both"/>
      </w:pPr>
      <w:r>
        <w:rPr>
          <w:rFonts w:ascii="Times New Roman"/>
          <w:b w:val="false"/>
          <w:i w:val="false"/>
          <w:color w:val="000000"/>
          <w:sz w:val="28"/>
        </w:rPr>
        <w:t>
      20)облыстың әлеуметтік-экономикалық дамуының кешенді бағдарламаларын әзірлеу бойынша ұсыныстар енгізеді;</w:t>
      </w:r>
    </w:p>
    <w:bookmarkEnd w:id="74"/>
    <w:bookmarkStart w:name="z79" w:id="75"/>
    <w:p>
      <w:pPr>
        <w:spacing w:after="0"/>
        <w:ind w:left="0"/>
        <w:jc w:val="both"/>
      </w:pPr>
      <w:r>
        <w:rPr>
          <w:rFonts w:ascii="Times New Roman"/>
          <w:b w:val="false"/>
          <w:i w:val="false"/>
          <w:color w:val="000000"/>
          <w:sz w:val="28"/>
        </w:rPr>
        <w:t>
      21)тиiстi аумақтарда орналасқан су объектiлерiнiң, сумен жабдықтау және су бұру жүйелерінің жай – күйi туралы халықты хабардар етудi жүзеге асырады;</w:t>
      </w:r>
    </w:p>
    <w:bookmarkEnd w:id="75"/>
    <w:bookmarkStart w:name="z80" w:id="76"/>
    <w:p>
      <w:pPr>
        <w:spacing w:after="0"/>
        <w:ind w:left="0"/>
        <w:jc w:val="both"/>
      </w:pPr>
      <w:r>
        <w:rPr>
          <w:rFonts w:ascii="Times New Roman"/>
          <w:b w:val="false"/>
          <w:i w:val="false"/>
          <w:color w:val="000000"/>
          <w:sz w:val="28"/>
        </w:rPr>
        <w:t>
      22)тиісінше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облыстық мәслихатқа бекітуге ұсыну үшін облыс әкімдігіне ұсыныстар әзірлеу және енгізу;</w:t>
      </w:r>
    </w:p>
    <w:bookmarkEnd w:id="76"/>
    <w:bookmarkStart w:name="z81" w:id="77"/>
    <w:p>
      <w:pPr>
        <w:spacing w:after="0"/>
        <w:ind w:left="0"/>
        <w:jc w:val="both"/>
      </w:pPr>
      <w:r>
        <w:rPr>
          <w:rFonts w:ascii="Times New Roman"/>
          <w:b w:val="false"/>
          <w:i w:val="false"/>
          <w:color w:val="000000"/>
          <w:sz w:val="28"/>
        </w:rPr>
        <w:t>
      23)халықтың санитариялық – эпидемиологиялық саламаттылығы саласындағы уәкілетті органның оң қорытындысы болғанда, уәкілетті орган белгілеген тәртіппен суды пайдалануды тіркеуді;</w:t>
      </w:r>
    </w:p>
    <w:bookmarkEnd w:id="77"/>
    <w:bookmarkStart w:name="z82" w:id="78"/>
    <w:p>
      <w:pPr>
        <w:spacing w:after="0"/>
        <w:ind w:left="0"/>
        <w:jc w:val="both"/>
      </w:pPr>
      <w:r>
        <w:rPr>
          <w:rFonts w:ascii="Times New Roman"/>
          <w:b w:val="false"/>
          <w:i w:val="false"/>
          <w:color w:val="000000"/>
          <w:sz w:val="28"/>
        </w:rPr>
        <w:t>
      24)халықты орталықтандырылмаған ауыз сумен жабдықтау кезінде жер үсті және жер асты су объектілерінен суды алу қағидасының жобасын әзірлеу және облыстық мәслихатқа бекіту үшін облыс әкімдігіне ұсыныстар енгізу;</w:t>
      </w:r>
    </w:p>
    <w:bookmarkEnd w:id="78"/>
    <w:bookmarkStart w:name="z83" w:id="79"/>
    <w:p>
      <w:pPr>
        <w:spacing w:after="0"/>
        <w:ind w:left="0"/>
        <w:jc w:val="both"/>
      </w:pPr>
      <w:r>
        <w:rPr>
          <w:rFonts w:ascii="Times New Roman"/>
          <w:b w:val="false"/>
          <w:i w:val="false"/>
          <w:color w:val="000000"/>
          <w:sz w:val="28"/>
        </w:rPr>
        <w:t>
      25)Қазақстан Республикасының қолданыстағы заңнамасына сәйкес өзге де өкілеттіктерді жүзеге асыру.</w:t>
      </w:r>
    </w:p>
    <w:bookmarkEnd w:id="79"/>
    <w:bookmarkStart w:name="z84" w:id="8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0"/>
    <w:bookmarkStart w:name="z85" w:id="81"/>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1"/>
    <w:bookmarkStart w:name="z86" w:id="82"/>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82"/>
    <w:bookmarkStart w:name="z87" w:id="83"/>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3"/>
    <w:bookmarkStart w:name="z88" w:id="84"/>
    <w:p>
      <w:pPr>
        <w:spacing w:after="0"/>
        <w:ind w:left="0"/>
        <w:jc w:val="both"/>
      </w:pPr>
      <w:r>
        <w:rPr>
          <w:rFonts w:ascii="Times New Roman"/>
          <w:b w:val="false"/>
          <w:i w:val="false"/>
          <w:color w:val="000000"/>
          <w:sz w:val="28"/>
        </w:rPr>
        <w:t>
      19.Басқарманың бірінші басшысының өкілеттіктері:</w:t>
      </w:r>
    </w:p>
    <w:bookmarkEnd w:id="84"/>
    <w:bookmarkStart w:name="z89" w:id="85"/>
    <w:p>
      <w:pPr>
        <w:spacing w:after="0"/>
        <w:ind w:left="0"/>
        <w:jc w:val="both"/>
      </w:pPr>
      <w:r>
        <w:rPr>
          <w:rFonts w:ascii="Times New Roman"/>
          <w:b w:val="false"/>
          <w:i w:val="false"/>
          <w:color w:val="000000"/>
          <w:sz w:val="28"/>
        </w:rPr>
        <w:t>
      1)Басқарманың қызметін ұйымдастырады және басқарады;</w:t>
      </w:r>
    </w:p>
    <w:bookmarkEnd w:id="85"/>
    <w:bookmarkStart w:name="z90" w:id="86"/>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bookmarkEnd w:id="86"/>
    <w:bookmarkStart w:name="z91" w:id="87"/>
    <w:p>
      <w:pPr>
        <w:spacing w:after="0"/>
        <w:ind w:left="0"/>
        <w:jc w:val="both"/>
      </w:pPr>
      <w:r>
        <w:rPr>
          <w:rFonts w:ascii="Times New Roman"/>
          <w:b w:val="false"/>
          <w:i w:val="false"/>
          <w:color w:val="000000"/>
          <w:sz w:val="28"/>
        </w:rPr>
        <w:t>
      3)Қазақстан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bookmarkEnd w:id="87"/>
    <w:bookmarkStart w:name="z92" w:id="88"/>
    <w:p>
      <w:pPr>
        <w:spacing w:after="0"/>
        <w:ind w:left="0"/>
        <w:jc w:val="both"/>
      </w:pPr>
      <w:r>
        <w:rPr>
          <w:rFonts w:ascii="Times New Roman"/>
          <w:b w:val="false"/>
          <w:i w:val="false"/>
          <w:color w:val="000000"/>
          <w:sz w:val="28"/>
        </w:rPr>
        <w:t>
      4)Басқарманың атынан сенімхатсыз әрекет етеді;</w:t>
      </w:r>
    </w:p>
    <w:bookmarkEnd w:id="88"/>
    <w:bookmarkStart w:name="z93" w:id="89"/>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bookmarkEnd w:id="89"/>
    <w:bookmarkStart w:name="z94" w:id="90"/>
    <w:p>
      <w:pPr>
        <w:spacing w:after="0"/>
        <w:ind w:left="0"/>
        <w:jc w:val="both"/>
      </w:pPr>
      <w:r>
        <w:rPr>
          <w:rFonts w:ascii="Times New Roman"/>
          <w:b w:val="false"/>
          <w:i w:val="false"/>
          <w:color w:val="000000"/>
          <w:sz w:val="28"/>
        </w:rPr>
        <w:t>
      6)келісімшарттар жасасады;</w:t>
      </w:r>
    </w:p>
    <w:bookmarkEnd w:id="90"/>
    <w:bookmarkStart w:name="z95" w:id="91"/>
    <w:p>
      <w:pPr>
        <w:spacing w:after="0"/>
        <w:ind w:left="0"/>
        <w:jc w:val="both"/>
      </w:pPr>
      <w:r>
        <w:rPr>
          <w:rFonts w:ascii="Times New Roman"/>
          <w:b w:val="false"/>
          <w:i w:val="false"/>
          <w:color w:val="000000"/>
          <w:sz w:val="28"/>
        </w:rPr>
        <w:t>
      7)сенімхаттар береді;</w:t>
      </w:r>
    </w:p>
    <w:bookmarkEnd w:id="91"/>
    <w:bookmarkStart w:name="z96" w:id="92"/>
    <w:p>
      <w:pPr>
        <w:spacing w:after="0"/>
        <w:ind w:left="0"/>
        <w:jc w:val="both"/>
      </w:pPr>
      <w:r>
        <w:rPr>
          <w:rFonts w:ascii="Times New Roman"/>
          <w:b w:val="false"/>
          <w:i w:val="false"/>
          <w:color w:val="000000"/>
          <w:sz w:val="28"/>
        </w:rPr>
        <w:t>
      8)банктік шоттар ашады;</w:t>
      </w:r>
    </w:p>
    <w:bookmarkEnd w:id="92"/>
    <w:bookmarkStart w:name="z97" w:id="93"/>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bookmarkEnd w:id="93"/>
    <w:bookmarkStart w:name="z98" w:id="94"/>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bookmarkEnd w:id="94"/>
    <w:bookmarkStart w:name="z99" w:id="95"/>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bookmarkEnd w:id="95"/>
    <w:bookmarkStart w:name="z100" w:id="96"/>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bookmarkEnd w:id="96"/>
    <w:bookmarkStart w:name="z101" w:id="97"/>
    <w:p>
      <w:pPr>
        <w:spacing w:after="0"/>
        <w:ind w:left="0"/>
        <w:jc w:val="both"/>
      </w:pPr>
      <w:r>
        <w:rPr>
          <w:rFonts w:ascii="Times New Roman"/>
          <w:b w:val="false"/>
          <w:i w:val="false"/>
          <w:color w:val="000000"/>
          <w:sz w:val="28"/>
        </w:rPr>
        <w:t>
      13)Басқарманың қаржылық-шаруашылық қызметіне және оған берілген мүліктің сақталуына дербес жауапты болады;</w:t>
      </w:r>
    </w:p>
    <w:bookmarkEnd w:id="97"/>
    <w:bookmarkStart w:name="z102" w:id="98"/>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bookmarkEnd w:id="98"/>
    <w:bookmarkStart w:name="z103" w:id="9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End w:id="99"/>
    <w:bookmarkStart w:name="z104" w:id="100"/>
    <w:p>
      <w:pPr>
        <w:spacing w:after="0"/>
        <w:ind w:left="0"/>
        <w:jc w:val="both"/>
      </w:pPr>
      <w:r>
        <w:rPr>
          <w:rFonts w:ascii="Times New Roman"/>
          <w:b w:val="false"/>
          <w:i w:val="false"/>
          <w:color w:val="000000"/>
          <w:sz w:val="28"/>
        </w:rPr>
        <w:t>
      20.Бірінші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100"/>
    <w:bookmarkStart w:name="z105" w:id="101"/>
    <w:p>
      <w:pPr>
        <w:spacing w:after="0"/>
        <w:ind w:left="0"/>
        <w:jc w:val="left"/>
      </w:pPr>
      <w:r>
        <w:rPr>
          <w:rFonts w:ascii="Times New Roman"/>
          <w:b/>
          <w:i w:val="false"/>
          <w:color w:val="000000"/>
        </w:rPr>
        <w:t xml:space="preserve"> 4-тарау. Мемлекеттік органның мүлкі</w:t>
      </w:r>
    </w:p>
    <w:bookmarkEnd w:id="101"/>
    <w:bookmarkStart w:name="z106" w:id="102"/>
    <w:p>
      <w:pPr>
        <w:spacing w:after="0"/>
        <w:ind w:left="0"/>
        <w:jc w:val="both"/>
      </w:pPr>
      <w:r>
        <w:rPr>
          <w:rFonts w:ascii="Times New Roman"/>
          <w:b w:val="false"/>
          <w:i w:val="false"/>
          <w:color w:val="000000"/>
          <w:sz w:val="28"/>
        </w:rPr>
        <w:t>
      21.Басқарманың заңнамада көзделген жағдайларда жедел басқару құқығында оқшауланған мүлкі болуы мүмкін.</w:t>
      </w:r>
    </w:p>
    <w:bookmarkEnd w:id="102"/>
    <w:bookmarkStart w:name="z107" w:id="10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08" w:id="104"/>
    <w:p>
      <w:pPr>
        <w:spacing w:after="0"/>
        <w:ind w:left="0"/>
        <w:jc w:val="both"/>
      </w:pPr>
      <w:r>
        <w:rPr>
          <w:rFonts w:ascii="Times New Roman"/>
          <w:b w:val="false"/>
          <w:i w:val="false"/>
          <w:color w:val="000000"/>
          <w:sz w:val="28"/>
        </w:rPr>
        <w:t>
      22.Басқармаға бекітілген мүлік коммуналдық меншікке жатады.</w:t>
      </w:r>
    </w:p>
    <w:bookmarkEnd w:id="104"/>
    <w:bookmarkStart w:name="z109" w:id="105"/>
    <w:p>
      <w:pPr>
        <w:spacing w:after="0"/>
        <w:ind w:left="0"/>
        <w:jc w:val="both"/>
      </w:pPr>
      <w:r>
        <w:rPr>
          <w:rFonts w:ascii="Times New Roman"/>
          <w:b w:val="false"/>
          <w:i w:val="false"/>
          <w:color w:val="000000"/>
          <w:sz w:val="28"/>
        </w:rPr>
        <w:t>
      23.Егер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0" w:id="1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6"/>
    <w:bookmarkStart w:name="z111" w:id="107"/>
    <w:p>
      <w:pPr>
        <w:spacing w:after="0"/>
        <w:ind w:left="0"/>
        <w:jc w:val="both"/>
      </w:pPr>
      <w:r>
        <w:rPr>
          <w:rFonts w:ascii="Times New Roman"/>
          <w:b w:val="false"/>
          <w:i w:val="false"/>
          <w:color w:val="000000"/>
          <w:sz w:val="28"/>
        </w:rPr>
        <w:t>
      24.Басқарманы қайта ұйымдастыру және тарату Қазақстан Республикасының заңнамасына сәйкес жүзеге асырылады.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