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0c58" w14:textId="0520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2025-2027 жылдарға арналған бюджеті туралы" Шиелі аудандық мәслихатының 2024 жылғы 26 желтоқсандағы № 25/24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2025-2027 жылдарға арналған бюджеті туралы" Шиелі аудандық мәслихатының 2024 жылғы 26 желтоқсандағы №25/24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96 996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111450,8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-3 022,8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3 022,8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3 022,8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№32/23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