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8400" w14:textId="7488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Қызылорда облысы Шиелі аудандық мәслихатының 2025 жылғы 24 қарашадағы № 36/4 шешiмi</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№13 бұйрығына сәйкес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1. "Шиелі ауданының мәслихат аппараты" мемлекеттік мекемесінің "Б" корпусы мемлекеттік әкімшілік қызметшілерінің қызметін бағалаудың ұсынылған Әдістемесі бекітілсін.</w:t>
      </w:r>
    </w:p>
    <w:bookmarkEnd w:id="1"/>
    <w:bookmarkStart w:name="z6" w:id="2"/>
    <w:p>
      <w:pPr>
        <w:spacing w:after="0"/>
        <w:ind w:left="0"/>
        <w:jc w:val="both"/>
      </w:pPr>
      <w:r>
        <w:rPr>
          <w:rFonts w:ascii="Times New Roman"/>
          <w:b w:val="false"/>
          <w:i w:val="false"/>
          <w:color w:val="000000"/>
          <w:sz w:val="28"/>
        </w:rPr>
        <w:t>
      2. Шиелі аудандық мәслихатының келесі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""Шиелі ауданының мәслихат аппараты" мемлекеттік мекемесінің "Б" корпусы мемлекеттік әкімшілік қызметшілерінің қызметін бағалаудың әдістемесін бекіту туралы" Шиелі аудандық мәслихатының 2023 жылғы 28 сәуірдегі № 2/4 </w:t>
      </w:r>
      <w:r>
        <w:rPr>
          <w:rFonts w:ascii="Times New Roman"/>
          <w:b w:val="false"/>
          <w:i w:val="false"/>
          <w:color w:val="000000"/>
          <w:sz w:val="28"/>
        </w:rPr>
        <w:t>шешімі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"""Шиелі ауданының мәслихат аппараты" мемлекеттік мекемесінің "Б" корпусы мемлекеттік әкімшілік қызметшілерінің қызметін бағалаудың әдістемесін бекіту туралы" Шиелі аудандық мәслихатының 2023 жылғы 28 сәуірдегі № 2/4 шешіміне өзгеріс енгізу туралы" Шиелі аудандық мәслихатының 2023 жылғы 14 қарашадағы № 7/4 </w:t>
      </w:r>
      <w:r>
        <w:rPr>
          <w:rFonts w:ascii="Times New Roman"/>
          <w:b w:val="false"/>
          <w:i w:val="false"/>
          <w:color w:val="000000"/>
          <w:sz w:val="28"/>
        </w:rPr>
        <w:t>шешімі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2025 жылғы 24 қарашадағы</w:t>
            </w:r>
            <w:r>
              <w:br/>
            </w:r>
            <w:r>
              <w:rPr>
                <w:rFonts w:ascii="Times New Roman"/>
                <w:b w:val="false"/>
                <w:i w:val="false"/>
                <w:color w:val="000000"/>
                <w:sz w:val="20"/>
              </w:rPr>
              <w:t>№ 36/4 шешіміне қосымша</w:t>
            </w:r>
          </w:p>
        </w:tc>
      </w:tr>
    </w:tbl>
    <w:bookmarkStart w:name="z12" w:id="6"/>
    <w:p>
      <w:pPr>
        <w:spacing w:after="0"/>
        <w:ind w:left="0"/>
        <w:jc w:val="left"/>
      </w:pPr>
      <w:r>
        <w:rPr>
          <w:rFonts w:ascii="Times New Roman"/>
          <w:b/>
          <w:i w:val="false"/>
          <w:color w:val="000000"/>
        </w:rPr>
        <w:t xml:space="preserve"> "Шиелі ауданының мәслихат аппараты" мемлекеттік мекемесінің "Б" корпусы мемлекеттік әкімшілік қызметшілерінің қызметін бағалаудың Әдістемесі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"Шиелі ауданының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"Шиелі ауданының мәслихат аппараты" мемлекеттік мекемесінің "Б" корпусы мемлекеттік әкімшілік қызметшілерінің қызметін бағалаудың тәртібін айқындайды.</w:t>
      </w:r>
    </w:p>
    <w:bookmarkEnd w:id="8"/>
    <w:bookmarkStart w:name="z15"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6" w:id="10"/>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мәслихат аппаратының басшысы- Е-2 санаты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4) бағалаушы адам – тікелей басшы және/немесе мәслихат аппаратының басшысы;</w:t>
      </w:r>
    </w:p>
    <w:bookmarkEnd w:id="13"/>
    <w:bookmarkStart w:name="z20" w:id="14"/>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4"/>
    <w:bookmarkStart w:name="z21"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5"/>
    <w:bookmarkStart w:name="z22" w:id="16"/>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6"/>
    <w:bookmarkStart w:name="z23" w:id="1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7"/>
    <w:bookmarkStart w:name="z24" w:id="1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8"/>
    <w:bookmarkStart w:name="z25" w:id="19"/>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9"/>
    <w:bookmarkStart w:name="z26" w:id="20"/>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0"/>
    <w:bookmarkStart w:name="z27" w:id="21"/>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1"/>
    <w:bookmarkStart w:name="z28" w:id="22"/>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2"/>
    <w:bookmarkStart w:name="z29" w:id="2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3"/>
    <w:bookmarkStart w:name="z30" w:id="2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4"/>
    <w:bookmarkStart w:name="z31"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5"/>
    <w:bookmarkStart w:name="z32" w:id="26"/>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6"/>
    <w:bookmarkStart w:name="z33"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7"/>
    <w:bookmarkStart w:name="z34"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35"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38"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39"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0" w:id="34"/>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қызметінің (кадр қызметі) (бұдан әрі – персоналды басқару қызметі) міндеттерін атқару жүктелген бас маман, соның ішінде ақпараттық жүйе арқылы қамтамасыз етеді.</w:t>
      </w:r>
    </w:p>
    <w:bookmarkEnd w:id="34"/>
    <w:bookmarkStart w:name="z41" w:id="35"/>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5"/>
    <w:bookmarkStart w:name="z42" w:id="3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43" w:id="37"/>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4" w:id="38"/>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8"/>
    <w:bookmarkStart w:name="z45" w:id="39"/>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9"/>
    <w:bookmarkStart w:name="z46" w:id="40"/>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47" w:id="41"/>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48" w:id="42"/>
    <w:p>
      <w:pPr>
        <w:spacing w:after="0"/>
        <w:ind w:left="0"/>
        <w:jc w:val="both"/>
      </w:pPr>
      <w:r>
        <w:rPr>
          <w:rFonts w:ascii="Times New Roman"/>
          <w:b w:val="false"/>
          <w:i w:val="false"/>
          <w:color w:val="000000"/>
          <w:sz w:val="28"/>
        </w:rPr>
        <w:t>
      15. Персоналды басқару қызметінің (кадр қызметі) (бұдан әрі – персоналды басқару қызметі) міндеттерін атқару жүктелген бас маман мыналарға жауапты болады:</w:t>
      </w:r>
    </w:p>
    <w:bookmarkEnd w:id="42"/>
    <w:bookmarkStart w:name="z49" w:id="4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3"/>
    <w:bookmarkStart w:name="z50" w:id="44"/>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4"/>
    <w:bookmarkStart w:name="z51" w:id="45"/>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5"/>
    <w:bookmarkStart w:name="z52" w:id="46"/>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6"/>
    <w:bookmarkStart w:name="z53" w:id="47"/>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7"/>
    <w:bookmarkStart w:name="z54" w:id="48"/>
    <w:p>
      <w:pPr>
        <w:spacing w:after="0"/>
        <w:ind w:left="0"/>
        <w:jc w:val="both"/>
      </w:pPr>
      <w:r>
        <w:rPr>
          <w:rFonts w:ascii="Times New Roman"/>
          <w:b w:val="false"/>
          <w:i w:val="false"/>
          <w:color w:val="000000"/>
          <w:sz w:val="28"/>
        </w:rPr>
        <w:t>
      16. Е-2 санатының "Б" корпусының мемлекеттік әкімшілік қызметшілерін бағалау тікелей басшымен осы Әдістеменің 1-қосымшасына сәйкес нысан бойынша жүргізіледі.</w:t>
      </w:r>
    </w:p>
    <w:bookmarkEnd w:id="48"/>
    <w:bookmarkStart w:name="z55" w:id="49"/>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мәслихат аппаратының басшысымен осы Әдістеменің 1-қосымшасына сәйкес нысан бойынша жүргізіледі.</w:t>
      </w:r>
    </w:p>
    <w:bookmarkEnd w:id="49"/>
    <w:bookmarkStart w:name="z56" w:id="50"/>
    <w:p>
      <w:pPr>
        <w:spacing w:after="0"/>
        <w:ind w:left="0"/>
        <w:jc w:val="both"/>
      </w:pPr>
      <w:r>
        <w:rPr>
          <w:rFonts w:ascii="Times New Roman"/>
          <w:b w:val="false"/>
          <w:i w:val="false"/>
          <w:color w:val="000000"/>
          <w:sz w:val="28"/>
        </w:rPr>
        <w:t>
      Өзге "Б" корпусының мемлекеттік әкімшілік қызметшілерін бағалау мәслихат аппаратының басшысымен осы Әдістеменің 2-қосымшасына сәйкес нысан бойынша жүргізіледі.</w:t>
      </w:r>
    </w:p>
    <w:bookmarkEnd w:id="50"/>
    <w:bookmarkStart w:name="z57" w:id="51"/>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1"/>
    <w:bookmarkStart w:name="z58" w:id="52"/>
    <w:p>
      <w:pPr>
        <w:spacing w:after="0"/>
        <w:ind w:left="0"/>
        <w:jc w:val="both"/>
      </w:pPr>
      <w:r>
        <w:rPr>
          <w:rFonts w:ascii="Times New Roman"/>
          <w:b w:val="false"/>
          <w:i w:val="false"/>
          <w:color w:val="000000"/>
          <w:sz w:val="28"/>
        </w:rPr>
        <w:t>
      Бағалаушы адаммен 0-ден 5-ке дейінгі баға қойылады.</w:t>
      </w:r>
    </w:p>
    <w:bookmarkEnd w:id="52"/>
    <w:bookmarkStart w:name="z59" w:id="53"/>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3"/>
    <w:bookmarkStart w:name="z60" w:id="54"/>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4"/>
    <w:bookmarkStart w:name="z61" w:id="55"/>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bookmarkEnd w:id="55"/>
    <w:bookmarkStart w:name="z62" w:id="56"/>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6"/>
    <w:bookmarkStart w:name="z63" w:id="57"/>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7"/>
    <w:bookmarkStart w:name="z64" w:id="58"/>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8"/>
    <w:bookmarkStart w:name="z65" w:id="59"/>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9"/>
    <w:bookmarkStart w:name="z66" w:id="60"/>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bookmarkEnd w:id="60"/>
    <w:bookmarkStart w:name="z67" w:id="61"/>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1"/>
    <w:bookmarkStart w:name="z68" w:id="62"/>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2"/>
    <w:bookmarkStart w:name="z69" w:id="63"/>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3"/>
    <w:bookmarkStart w:name="z70" w:id="64"/>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4"/>
    <w:bookmarkStart w:name="z71" w:id="6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5"/>
    <w:bookmarkStart w:name="z72" w:id="66"/>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73" w:id="67"/>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7"/>
    <w:bookmarkStart w:name="z74"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75"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76"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77" w:id="7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1"/>
    <w:bookmarkStart w:name="z78" w:id="7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ауданының</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3"/>
    <w:p>
      <w:pPr>
        <w:spacing w:after="0"/>
        <w:ind w:left="0"/>
        <w:jc w:val="left"/>
      </w:pPr>
      <w:r>
        <w:rPr>
          <w:rFonts w:ascii="Times New Roman"/>
          <w:b/>
          <w:i w:val="false"/>
          <w:color w:val="000000"/>
        </w:rPr>
        <w:t xml:space="preserve"> Басшы лауазымды атқаратын адамның бағалау парағы</w:t>
      </w:r>
    </w:p>
    <w:bookmarkEnd w:id="73"/>
    <w:bookmarkStart w:name="z82" w:id="74"/>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(Бағаланатын кезең)</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(Бағалайтын қызметшінің Т.А.Ә., мемлекеттік органды көрсете отырып лауазымы)</w:t>
      </w:r>
      <w:r>
        <w:br/>
      </w:r>
      <w:r>
        <w:rPr>
          <w:rFonts w:ascii="Times New Roman"/>
          <w:b w:val="false"/>
          <w:i w:val="false"/>
          <w:color w:val="000000"/>
          <w:sz w:val="28"/>
        </w:rPr>
        <w:t>__________________________________________________________________________ "Б" корпусы мемлекеттік әкімшілік қызметшілерінің қызметін бағалау</w:t>
      </w:r>
      <w:r>
        <w:br/>
      </w:r>
      <w:r>
        <w:rPr>
          <w:rFonts w:ascii="Times New Roman"/>
          <w:b w:val="false"/>
          <w:i w:val="false"/>
          <w:color w:val="000000"/>
          <w:sz w:val="28"/>
        </w:rPr>
        <w:t>(бұдан әрі – бағалау) мақсатында Сізге өз әріптестеріңізді 5 баллдық шкала бойынша</w:t>
      </w:r>
      <w:r>
        <w:br/>
      </w:r>
      <w:r>
        <w:rPr>
          <w:rFonts w:ascii="Times New Roman"/>
          <w:b w:val="false"/>
          <w:i w:val="false"/>
          <w:color w:val="000000"/>
          <w:sz w:val="28"/>
        </w:rPr>
        <w:t>бағалауды ұсынамыз. Бағаларды объективті түрде, жеке ұнатуларсыз/ұнатпауларсыз</w:t>
      </w:r>
      <w:r>
        <w:br/>
      </w:r>
      <w:r>
        <w:rPr>
          <w:rFonts w:ascii="Times New Roman"/>
          <w:b w:val="false"/>
          <w:i w:val="false"/>
          <w:color w:val="000000"/>
          <w:sz w:val="28"/>
        </w:rPr>
        <w:t>қою керек. Сауалнаманы басынан аяғына дейін алаңдамай толтыру қажет. Осылайша,</w:t>
      </w:r>
      <w:r>
        <w:br/>
      </w:r>
      <w:r>
        <w:rPr>
          <w:rFonts w:ascii="Times New Roman"/>
          <w:b w:val="false"/>
          <w:i w:val="false"/>
          <w:color w:val="000000"/>
          <w:sz w:val="28"/>
        </w:rPr>
        <w:t>Сіз уақытты үнемдей аласыз және нәтижелердің дұрыстылығын арттыра аласыз.</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6"/>
        <w:gridCol w:w="2697"/>
        <w:gridCol w:w="910"/>
        <w:gridCol w:w="5357"/>
      </w:tblGrid>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5"/>
          <w:p>
            <w:pPr>
              <w:spacing w:after="20"/>
              <w:ind w:left="20"/>
              <w:jc w:val="both"/>
            </w:pPr>
            <w:r>
              <w:rPr>
                <w:rFonts w:ascii="Times New Roman"/>
                <w:b w:val="false"/>
                <w:i w:val="false"/>
                <w:color w:val="000000"/>
                <w:sz w:val="20"/>
              </w:rPr>
              <w:t>
Түсініктеме</w:t>
            </w:r>
            <w:r>
              <w:br/>
            </w:r>
            <w:r>
              <w:rPr>
                <w:rFonts w:ascii="Times New Roman"/>
                <w:b w:val="false"/>
                <w:i w:val="false"/>
                <w:color w:val="000000"/>
                <w:sz w:val="20"/>
              </w:rPr>
              <w:t>
(қалау бойынша)</w:t>
            </w:r>
          </w:p>
          <w:bookmarkEnd w:id="75"/>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Есепке алынады:</w:t>
            </w:r>
            <w:r>
              <w:br/>
            </w: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r>
              <w:br/>
            </w: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bookmarkEnd w:id="76"/>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xml:space="preserve">
 Есепке алынады: </w:t>
            </w:r>
            <w:r>
              <w:br/>
            </w:r>
            <w:r>
              <w:rPr>
                <w:rFonts w:ascii="Times New Roman"/>
                <w:b w:val="false"/>
                <w:i w:val="false"/>
                <w:color w:val="000000"/>
                <w:sz w:val="20"/>
              </w:rPr>
              <w:t>
</w:t>
            </w:r>
            <w:r>
              <w:rPr>
                <w:rFonts w:ascii="Times New Roman"/>
                <w:b w:val="false"/>
                <w:i w:val="false"/>
                <w:color w:val="000000"/>
                <w:sz w:val="20"/>
              </w:rPr>
              <w:t>- орындаудың жеделдігі;</w:t>
            </w:r>
            <w:r>
              <w:br/>
            </w: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bookmarkEnd w:id="77"/>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xml:space="preserve">
 Есепке алынады: </w:t>
            </w:r>
            <w:r>
              <w:br/>
            </w: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r>
              <w:br/>
            </w: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r>
              <w:br/>
            </w: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r>
              <w:br/>
            </w: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r>
              <w:br/>
            </w: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r>
              <w:br/>
            </w:r>
            <w:r>
              <w:rPr>
                <w:rFonts w:ascii="Times New Roman"/>
                <w:b w:val="false"/>
                <w:i w:val="false"/>
                <w:color w:val="000000"/>
                <w:sz w:val="20"/>
              </w:rPr>
              <w:t>
- осы параметр бойынша мемлекеттік органның әдістемесінде айқындалған өзге де фактілер.</w:t>
            </w:r>
          </w:p>
          <w:bookmarkEnd w:id="78"/>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xml:space="preserve">
 Есепке алынады: </w:t>
            </w:r>
            <w:r>
              <w:br/>
            </w:r>
            <w:r>
              <w:rPr>
                <w:rFonts w:ascii="Times New Roman"/>
                <w:b w:val="false"/>
                <w:i w:val="false"/>
                <w:color w:val="000000"/>
                <w:sz w:val="20"/>
              </w:rPr>
              <w:t>
</w:t>
            </w:r>
            <w:r>
              <w:rPr>
                <w:rFonts w:ascii="Times New Roman"/>
                <w:b w:val="false"/>
                <w:i w:val="false"/>
                <w:color w:val="000000"/>
                <w:sz w:val="20"/>
              </w:rPr>
              <w:t xml:space="preserve">- кешігудің болмауы; </w:t>
            </w:r>
            <w:r>
              <w:br/>
            </w: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r>
              <w:br/>
            </w: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r>
              <w:br/>
            </w: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r>
              <w:br/>
            </w: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r>
              <w:br/>
            </w: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bookmarkEnd w:id="79"/>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0"/>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r>
              <w:br/>
            </w:r>
            <w:r>
              <w:rPr>
                <w:rFonts w:ascii="Times New Roman"/>
                <w:b w:val="false"/>
                <w:i w:val="false"/>
                <w:color w:val="000000"/>
                <w:sz w:val="20"/>
              </w:rPr>
              <w:t>
</w:t>
            </w:r>
            <w:r>
              <w:rPr>
                <w:rFonts w:ascii="Times New Roman"/>
                <w:b w:val="false"/>
                <w:i w:val="false"/>
                <w:color w:val="000000"/>
                <w:sz w:val="20"/>
              </w:rPr>
              <w:t>Тәртіптік жаза болған жағдайда:</w:t>
            </w:r>
            <w:r>
              <w:br/>
            </w: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r>
              <w:br/>
            </w: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bookmarkEnd w:id="80"/>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8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w:t>
      </w:r>
      <w:r>
        <w:br/>
      </w:r>
      <w:r>
        <w:rPr>
          <w:rFonts w:ascii="Times New Roman"/>
          <w:b w:val="false"/>
          <w:i w:val="false"/>
          <w:color w:val="000000"/>
          <w:sz w:val="28"/>
        </w:rPr>
        <w:t>Қолы ________________________________________________________________</w:t>
      </w:r>
      <w:r>
        <w:br/>
      </w:r>
      <w:r>
        <w:rPr>
          <w:rFonts w:ascii="Times New Roman"/>
          <w:b w:val="false"/>
          <w:i w:val="false"/>
          <w:color w:val="000000"/>
          <w:sz w:val="28"/>
        </w:rPr>
        <w:t>(электрондық цифрлық қолтаңба арқылы куәләндырылған)</w:t>
      </w:r>
      <w:r>
        <w:br/>
      </w:r>
      <w:r>
        <w:rPr>
          <w:rFonts w:ascii="Times New Roman"/>
          <w:b w:val="false"/>
          <w:i w:val="false"/>
          <w:color w:val="000000"/>
          <w:sz w:val="28"/>
        </w:rPr>
        <w:t>Күні _________________</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ауданының</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82"/>
    <w:p>
      <w:pPr>
        <w:spacing w:after="0"/>
        <w:ind w:left="0"/>
        <w:jc w:val="left"/>
      </w:pPr>
      <w:r>
        <w:rPr>
          <w:rFonts w:ascii="Times New Roman"/>
          <w:b/>
          <w:i w:val="false"/>
          <w:color w:val="000000"/>
        </w:rPr>
        <w:t xml:space="preserve"> Басшы лауазымды атқармайтын адамның бағалау парағы</w:t>
      </w:r>
    </w:p>
    <w:bookmarkEnd w:id="82"/>
    <w:bookmarkStart w:name="z107" w:id="83"/>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(Бағаланатын кезең)</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(Бағалайтын қызметшінің Т.А.Ә., мемлекеттік органды көрсете отырып лауазымы)</w:t>
      </w:r>
      <w:r>
        <w:br/>
      </w:r>
      <w:r>
        <w:rPr>
          <w:rFonts w:ascii="Times New Roman"/>
          <w:b w:val="false"/>
          <w:i w:val="false"/>
          <w:color w:val="000000"/>
          <w:sz w:val="28"/>
        </w:rPr>
        <w:t>_________________________________________________________________ "Б"</w:t>
      </w:r>
      <w:r>
        <w:br/>
      </w:r>
      <w:r>
        <w:rPr>
          <w:rFonts w:ascii="Times New Roman"/>
          <w:b w:val="false"/>
          <w:i w:val="false"/>
          <w:color w:val="000000"/>
          <w:sz w:val="28"/>
        </w:rPr>
        <w:t>корпусы мемлекеттік әкімшілік қызметшілерінің қызметін бағалау (бұдан әрі -</w:t>
      </w:r>
      <w:r>
        <w:br/>
      </w:r>
      <w:r>
        <w:rPr>
          <w:rFonts w:ascii="Times New Roman"/>
          <w:b w:val="false"/>
          <w:i w:val="false"/>
          <w:color w:val="000000"/>
          <w:sz w:val="28"/>
        </w:rPr>
        <w:t>бағалау) мақсатында Сізге өз әріптестеріңізді 5 баллдық шкала бойынша бағалауды</w:t>
      </w:r>
      <w:r>
        <w:br/>
      </w:r>
      <w:r>
        <w:rPr>
          <w:rFonts w:ascii="Times New Roman"/>
          <w:b w:val="false"/>
          <w:i w:val="false"/>
          <w:color w:val="000000"/>
          <w:sz w:val="28"/>
        </w:rPr>
        <w:t>ұсынамыз. Бағаларды объективті түрде, жеке ұнатуларсыз/ұнатпауларсыз қою керек.</w:t>
      </w:r>
      <w:r>
        <w:br/>
      </w:r>
      <w:r>
        <w:rPr>
          <w:rFonts w:ascii="Times New Roman"/>
          <w:b w:val="false"/>
          <w:i w:val="false"/>
          <w:color w:val="000000"/>
          <w:sz w:val="28"/>
        </w:rPr>
        <w:t>Сауалнаманы басынан аяғына дейін алаңдамай толтыру қажет. Осылайша, Сіз</w:t>
      </w:r>
      <w:r>
        <w:br/>
      </w:r>
      <w:r>
        <w:rPr>
          <w:rFonts w:ascii="Times New Roman"/>
          <w:b w:val="false"/>
          <w:i w:val="false"/>
          <w:color w:val="000000"/>
          <w:sz w:val="28"/>
        </w:rPr>
        <w:t>уақытты үнемдей аласыз және нәтижелердің дұрыстылығын арттыра аласыз.</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3174"/>
        <w:gridCol w:w="1071"/>
        <w:gridCol w:w="6303"/>
      </w:tblGrid>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4"/>
          <w:p>
            <w:pPr>
              <w:spacing w:after="20"/>
              <w:ind w:left="20"/>
              <w:jc w:val="both"/>
            </w:pPr>
            <w:r>
              <w:rPr>
                <w:rFonts w:ascii="Times New Roman"/>
                <w:b w:val="false"/>
                <w:i w:val="false"/>
                <w:color w:val="000000"/>
                <w:sz w:val="20"/>
              </w:rPr>
              <w:t>
Түсініктеме</w:t>
            </w:r>
            <w:r>
              <w:br/>
            </w:r>
            <w:r>
              <w:rPr>
                <w:rFonts w:ascii="Times New Roman"/>
                <w:b w:val="false"/>
                <w:i w:val="false"/>
                <w:color w:val="000000"/>
                <w:sz w:val="20"/>
              </w:rPr>
              <w:t>
(қалау бойынша)</w:t>
            </w:r>
          </w:p>
          <w:bookmarkEnd w:id="84"/>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Есепке алынады:</w:t>
            </w:r>
            <w:r>
              <w:br/>
            </w: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bookmarkEnd w:id="85"/>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xml:space="preserve">
 Есепке алынады: </w:t>
            </w:r>
            <w:r>
              <w:br/>
            </w: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r>
              <w:br/>
            </w: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r>
              <w:br/>
            </w: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r>
              <w:br/>
            </w:r>
            <w:r>
              <w:rPr>
                <w:rFonts w:ascii="Times New Roman"/>
                <w:b w:val="false"/>
                <w:i w:val="false"/>
                <w:color w:val="000000"/>
                <w:sz w:val="20"/>
              </w:rPr>
              <w:t>
- осы параметр бойынша мемлекеттік органның әдістемесінде айқындалған өзге де фактілер.</w:t>
            </w:r>
          </w:p>
          <w:bookmarkEnd w:id="86"/>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7"/>
          <w:p>
            <w:pPr>
              <w:spacing w:after="20"/>
              <w:ind w:left="20"/>
              <w:jc w:val="both"/>
            </w:pPr>
            <w:r>
              <w:rPr>
                <w:rFonts w:ascii="Times New Roman"/>
                <w:b w:val="false"/>
                <w:i w:val="false"/>
                <w:color w:val="000000"/>
                <w:sz w:val="20"/>
              </w:rPr>
              <w:t xml:space="preserve">
 Есепке алынады: </w:t>
            </w:r>
            <w:r>
              <w:br/>
            </w:r>
            <w:r>
              <w:rPr>
                <w:rFonts w:ascii="Times New Roman"/>
                <w:b w:val="false"/>
                <w:i w:val="false"/>
                <w:color w:val="000000"/>
                <w:sz w:val="20"/>
              </w:rPr>
              <w:t>
</w:t>
            </w:r>
            <w:r>
              <w:rPr>
                <w:rFonts w:ascii="Times New Roman"/>
                <w:b w:val="false"/>
                <w:i w:val="false"/>
                <w:color w:val="000000"/>
                <w:sz w:val="20"/>
              </w:rPr>
              <w:t xml:space="preserve">- кешігудің болмауы; </w:t>
            </w:r>
            <w:r>
              <w:br/>
            </w: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r>
              <w:br/>
            </w: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r>
              <w:br/>
            </w: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r>
              <w:br/>
            </w: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r>
              <w:br/>
            </w: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bookmarkEnd w:id="87"/>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8"/>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r>
              <w:br/>
            </w:r>
            <w:r>
              <w:rPr>
                <w:rFonts w:ascii="Times New Roman"/>
                <w:b w:val="false"/>
                <w:i w:val="false"/>
                <w:color w:val="000000"/>
                <w:sz w:val="20"/>
              </w:rPr>
              <w:t>
</w:t>
            </w:r>
            <w:r>
              <w:rPr>
                <w:rFonts w:ascii="Times New Roman"/>
                <w:b w:val="false"/>
                <w:i w:val="false"/>
                <w:color w:val="000000"/>
                <w:sz w:val="20"/>
              </w:rPr>
              <w:t>Тәртіптік жаза болған жағдайда:</w:t>
            </w:r>
            <w:r>
              <w:br/>
            </w: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r>
              <w:br/>
            </w: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bookmarkEnd w:id="88"/>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8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w:t>
      </w:r>
      <w:r>
        <w:br/>
      </w:r>
      <w:r>
        <w:rPr>
          <w:rFonts w:ascii="Times New Roman"/>
          <w:b w:val="false"/>
          <w:i w:val="false"/>
          <w:color w:val="000000"/>
          <w:sz w:val="28"/>
        </w:rPr>
        <w:t>бағаланатын параметрлер санына бөлу керек.</w:t>
      </w:r>
      <w:r>
        <w:br/>
      </w:r>
      <w:r>
        <w:rPr>
          <w:rFonts w:ascii="Times New Roman"/>
          <w:b w:val="false"/>
          <w:i w:val="false"/>
          <w:color w:val="000000"/>
          <w:sz w:val="28"/>
        </w:rPr>
        <w:t>* Бағалаудың 0 баллы қызметші бағалау параметрін толық орындамаған жағдайда</w:t>
      </w:r>
      <w:r>
        <w:br/>
      </w:r>
      <w:r>
        <w:rPr>
          <w:rFonts w:ascii="Times New Roman"/>
          <w:b w:val="false"/>
          <w:i w:val="false"/>
          <w:color w:val="000000"/>
          <w:sz w:val="28"/>
        </w:rPr>
        <w:t>қойылады.</w:t>
      </w:r>
      <w:r>
        <w:br/>
      </w:r>
      <w:r>
        <w:rPr>
          <w:rFonts w:ascii="Times New Roman"/>
          <w:b w:val="false"/>
          <w:i w:val="false"/>
          <w:color w:val="000000"/>
          <w:sz w:val="28"/>
        </w:rPr>
        <w:t>Бағалау нәтижесі: _______________________________________________________</w:t>
      </w:r>
      <w:r>
        <w:br/>
      </w:r>
      <w:r>
        <w:rPr>
          <w:rFonts w:ascii="Times New Roman"/>
          <w:b w:val="false"/>
          <w:i w:val="false"/>
          <w:color w:val="000000"/>
          <w:sz w:val="28"/>
        </w:rPr>
        <w:t>(функционалдық міндеттерін тиімді атқарады, функционалдық міндеттерін тиісті</w:t>
      </w:r>
      <w:r>
        <w:br/>
      </w:r>
      <w:r>
        <w:rPr>
          <w:rFonts w:ascii="Times New Roman"/>
          <w:b w:val="false"/>
          <w:i w:val="false"/>
          <w:color w:val="000000"/>
          <w:sz w:val="28"/>
        </w:rPr>
        <w:t>түрде атқарады, функционалдық міндеттерін қанағаттанарлық түрде атқарады,</w:t>
      </w:r>
      <w:r>
        <w:br/>
      </w:r>
      <w:r>
        <w:rPr>
          <w:rFonts w:ascii="Times New Roman"/>
          <w:b w:val="false"/>
          <w:i w:val="false"/>
          <w:color w:val="000000"/>
          <w:sz w:val="28"/>
        </w:rPr>
        <w:t>функционалдық міндеттерін қанағаттанарлықсыз түрде атқарады).</w:t>
      </w:r>
      <w:r>
        <w:br/>
      </w:r>
      <w:r>
        <w:rPr>
          <w:rFonts w:ascii="Times New Roman"/>
          <w:b w:val="false"/>
          <w:i w:val="false"/>
          <w:color w:val="000000"/>
          <w:sz w:val="28"/>
        </w:rPr>
        <w:t>Қызметшінің бағалау нәтижесі орташа қорытынды бағаның негізінде қойылады.</w:t>
      </w:r>
      <w:r>
        <w:br/>
      </w:r>
      <w:r>
        <w:rPr>
          <w:rFonts w:ascii="Times New Roman"/>
          <w:b w:val="false"/>
          <w:i w:val="false"/>
          <w:color w:val="000000"/>
          <w:sz w:val="28"/>
        </w:rPr>
        <w:t>Қолы _________________________________________________________________</w:t>
      </w:r>
      <w:r>
        <w:br/>
      </w:r>
      <w:r>
        <w:rPr>
          <w:rFonts w:ascii="Times New Roman"/>
          <w:b w:val="false"/>
          <w:i w:val="false"/>
          <w:color w:val="000000"/>
          <w:sz w:val="28"/>
        </w:rPr>
        <w:t>(электрондық цифрлық қолтаңба арқылы куәләндырылған)</w:t>
      </w:r>
      <w:r>
        <w:br/>
      </w:r>
      <w:r>
        <w:rPr>
          <w:rFonts w:ascii="Times New Roman"/>
          <w:b w:val="false"/>
          <w:i w:val="false"/>
          <w:color w:val="000000"/>
          <w:sz w:val="28"/>
        </w:rPr>
        <w:t>Күні _________________</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