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2bf9" w14:textId="8dd2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Жаңақорған ауданы мәслихатының 2024 жылғы 20 желтоқсандағы № 297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10 желтоқсандағы № 446 шешімі</w:t>
      </w:r>
    </w:p>
    <w:p>
      <w:pPr>
        <w:spacing w:after="0"/>
        <w:ind w:left="0"/>
        <w:jc w:val="both"/>
      </w:pPr>
      <w:bookmarkStart w:name="z4" w:id="0"/>
      <w:r>
        <w:rPr>
          <w:rFonts w:ascii="Times New Roman"/>
          <w:b w:val="false"/>
          <w:i w:val="false"/>
          <w:color w:val="000000"/>
          <w:sz w:val="28"/>
        </w:rPr>
        <w:t>
      Жаңақорған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туралы" Жаңақорған ауданы мәслихатының 2024 жылғы 20 желтоқсандағы №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15 684 704,2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4 639 142,0 мың теңге;</w:t>
      </w:r>
    </w:p>
    <w:bookmarkEnd w:id="4"/>
    <w:bookmarkStart w:name="z10" w:id="5"/>
    <w:p>
      <w:pPr>
        <w:spacing w:after="0"/>
        <w:ind w:left="0"/>
        <w:jc w:val="both"/>
      </w:pPr>
      <w:r>
        <w:rPr>
          <w:rFonts w:ascii="Times New Roman"/>
          <w:b w:val="false"/>
          <w:i w:val="false"/>
          <w:color w:val="000000"/>
          <w:sz w:val="28"/>
        </w:rPr>
        <w:t>
      салықтық емес түсімдер – 56 848,0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16 084,0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10 972 630,2 мың теңге;</w:t>
      </w:r>
    </w:p>
    <w:bookmarkEnd w:id="7"/>
    <w:bookmarkStart w:name="z13" w:id="8"/>
    <w:p>
      <w:pPr>
        <w:spacing w:after="0"/>
        <w:ind w:left="0"/>
        <w:jc w:val="both"/>
      </w:pPr>
      <w:r>
        <w:rPr>
          <w:rFonts w:ascii="Times New Roman"/>
          <w:b w:val="false"/>
          <w:i w:val="false"/>
          <w:color w:val="000000"/>
          <w:sz w:val="28"/>
        </w:rPr>
        <w:t>
      2) шығындар – 18 143 293,0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- 76 054,0 мың теңге:</w:t>
      </w:r>
    </w:p>
    <w:bookmarkEnd w:id="9"/>
    <w:bookmarkStart w:name="z15" w:id="10"/>
    <w:p>
      <w:pPr>
        <w:spacing w:after="0"/>
        <w:ind w:left="0"/>
        <w:jc w:val="both"/>
      </w:pPr>
      <w:r>
        <w:rPr>
          <w:rFonts w:ascii="Times New Roman"/>
          <w:b w:val="false"/>
          <w:i w:val="false"/>
          <w:color w:val="000000"/>
          <w:sz w:val="28"/>
        </w:rPr>
        <w:t>
      бюджеттік кредиттер –157 280,0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–233 334,0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-2 382 534,8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2 382 534,8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446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297 шешіміне 1-қосымша</w:t>
            </w:r>
          </w:p>
        </w:tc>
      </w:tr>
    </w:tbl>
    <w:bookmarkStart w:name="z27"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15 684 704,2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10 908 127,1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