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ad67" w14:textId="2a0a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"Ақүйік ауылдық округінің 2025-2027 жылдарға арналған бюджеті туралы" Жаңақорған ауданы мәслихатының 2024 жылғы 25 желтоқсандағы №306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қыркүйектегі № 408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"Ақүйік ауылдық округінің 2025-2027 жылдарға арналған бюджеті туралы" 2024 жылғы 25 желтоқсандағы № 306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Ақүйік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–283 949,5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38 417,1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243 976,5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285 669,5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1 720,0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№306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өзге де айыппұлдар, өсімпұлдар, санкциялар, өндіріп алулар салынады.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өзге де айыппұлдар, өсімпұлдар, санкциялар, өндіріп алулар салынады.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және 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