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7a91" w14:textId="ecb7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Қожамберді ауылдық округінің 2025-2027 жылдарға арналған бюджеті туралы Жаңақорған ауданы мәслихатының 2024 жылғы 25 желтоқсандағы №318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16 шілдедегі № 389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"Қожамберді ауылдық округінің 2025-2027 жылдарға арналған бюджеті туралы" Жаңақорған ауданы мәслихатының 2024 жылғы 25 желтоқсандағы №318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Қожамберді ауылдық округінің 2025–2027 жылдарға арналған бюджеті тиісінше 1,2 және 3- қосымшаларға сәйкес, оның ішінде 2025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83 808,7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4623,7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78 535,0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83 958,4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-149,7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149,7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№318 шешіміне 1 қосымша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Қожамберді ауылдық округінің 2025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