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354b2" w14:textId="db354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Манап ауылдық округінің 2025-2027 жылдарға арналған бюджеті туралы Жаңақорған ауданы мәслихатының 2024 жылғы 25 желтоқсандағы №322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2025 жылғы 25 сәуірдегі № 360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"Манап ауылдық округінің 2025-2027 жылдарға арналған бюджеті туралы" Жаңақорған ауданы мәслихатының 2024 жылғы 25 желтоқсандағы №322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"1.Манап ауылдық округінің 2025 - 2027 жылдарға арналған бюджеті тиісінше 1, 2 және 3-қосымшаларға сәйкес, оның ішінде 2025 жылға мынадай көлемде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–101 999,0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2 662,0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99 287,0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103 601,6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-1602,6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1602,6 мың теңге.".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№360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№322 шешіміне 1-қосымша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Манап уылдық округінің 2025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99 287,0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103 601,6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 сауықтыру және спорттық ісшараларды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