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861b0" w14:textId="7b861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"2025-2027 жылдарға арналған аудандық бюджет туралы" Жаңақорған ауданы мәслихатының 2024 жылғы 20 желтоқсандағы №297 шешіміне өзгерістер енгізу туралы</w:t>
      </w:r>
    </w:p>
    <w:p>
      <w:pPr>
        <w:spacing w:after="0"/>
        <w:ind w:left="0"/>
        <w:jc w:val="both"/>
      </w:pPr>
      <w:r>
        <w:rPr>
          <w:rFonts w:ascii="Times New Roman"/>
          <w:b w:val="false"/>
          <w:i w:val="false"/>
          <w:color w:val="000000"/>
          <w:sz w:val="28"/>
        </w:rPr>
        <w:t>Қызылорда облысы Жаңақорған аудандық мәслихатының 2025 жылғы 7 наурыздағы № 337 шешімі</w:t>
      </w:r>
    </w:p>
    <w:p>
      <w:pPr>
        <w:spacing w:after="0"/>
        <w:ind w:left="0"/>
        <w:jc w:val="both"/>
      </w:pPr>
      <w:bookmarkStart w:name="z4" w:id="0"/>
      <w:r>
        <w:rPr>
          <w:rFonts w:ascii="Times New Roman"/>
          <w:b w:val="false"/>
          <w:i w:val="false"/>
          <w:color w:val="000000"/>
          <w:sz w:val="28"/>
        </w:rPr>
        <w:t>
      Жаңақорған ауданы мәслихаты ШЕШІМ ҚАБЫЛДАДЫ:</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"2025-2027 жылдарға арналған аудандық бюджет туралы" Жаңақорған ауданы мәслихатының 2024 жылғы 20 желтоқсандағы №297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1"/>
    <w:p>
      <w:pPr>
        <w:spacing w:after="0"/>
        <w:ind w:left="0"/>
        <w:jc w:val="both"/>
      </w:pPr>
      <w:r>
        <w:rPr>
          <w:rFonts w:ascii="Times New Roman"/>
          <w:b w:val="false"/>
          <w:i w:val="false"/>
          <w:color w:val="000000"/>
          <w:sz w:val="28"/>
        </w:rPr>
        <w:t>
      1. 2025-2027 жылдарға арналған аудандық бюджет тиісінше 1, 2 және 3-қосымшаларға сәйкес, оның ішінде 2025 жылға мынадай көлемде бекiтiлсiн:</w:t>
      </w:r>
    </w:p>
    <w:bookmarkEnd w:id="1"/>
    <w:bookmarkStart w:name="z8" w:id="2"/>
    <w:p>
      <w:pPr>
        <w:spacing w:after="0"/>
        <w:ind w:left="0"/>
        <w:jc w:val="both"/>
      </w:pPr>
      <w:r>
        <w:rPr>
          <w:rFonts w:ascii="Times New Roman"/>
          <w:b w:val="false"/>
          <w:i w:val="false"/>
          <w:color w:val="000000"/>
          <w:sz w:val="28"/>
        </w:rPr>
        <w:t>
      1) кірістер – 12 553 799,8 мың теңге, оның ішінде:</w:t>
      </w:r>
    </w:p>
    <w:bookmarkEnd w:id="2"/>
    <w:bookmarkStart w:name="z9" w:id="3"/>
    <w:p>
      <w:pPr>
        <w:spacing w:after="0"/>
        <w:ind w:left="0"/>
        <w:jc w:val="both"/>
      </w:pPr>
      <w:r>
        <w:rPr>
          <w:rFonts w:ascii="Times New Roman"/>
          <w:b w:val="false"/>
          <w:i w:val="false"/>
          <w:color w:val="000000"/>
          <w:sz w:val="28"/>
        </w:rPr>
        <w:t>
      салықтық түсімдер – 4 114 195,0 мың теңге;</w:t>
      </w:r>
    </w:p>
    <w:bookmarkEnd w:id="3"/>
    <w:bookmarkStart w:name="z10" w:id="4"/>
    <w:p>
      <w:pPr>
        <w:spacing w:after="0"/>
        <w:ind w:left="0"/>
        <w:jc w:val="both"/>
      </w:pPr>
      <w:r>
        <w:rPr>
          <w:rFonts w:ascii="Times New Roman"/>
          <w:b w:val="false"/>
          <w:i w:val="false"/>
          <w:color w:val="000000"/>
          <w:sz w:val="28"/>
        </w:rPr>
        <w:t>
      салықтық емес түсімдер – 280,0 мың теңге;</w:t>
      </w:r>
    </w:p>
    <w:bookmarkEnd w:id="4"/>
    <w:bookmarkStart w:name="z11" w:id="5"/>
    <w:p>
      <w:pPr>
        <w:spacing w:after="0"/>
        <w:ind w:left="0"/>
        <w:jc w:val="both"/>
      </w:pPr>
      <w:r>
        <w:rPr>
          <w:rFonts w:ascii="Times New Roman"/>
          <w:b w:val="false"/>
          <w:i w:val="false"/>
          <w:color w:val="000000"/>
          <w:sz w:val="28"/>
        </w:rPr>
        <w:t>
      негізгі капиталды сатудан түсетін түсімдер – 12 000,0 мың теңге;</w:t>
      </w:r>
    </w:p>
    <w:bookmarkEnd w:id="5"/>
    <w:bookmarkStart w:name="z12" w:id="6"/>
    <w:p>
      <w:pPr>
        <w:spacing w:after="0"/>
        <w:ind w:left="0"/>
        <w:jc w:val="both"/>
      </w:pPr>
      <w:r>
        <w:rPr>
          <w:rFonts w:ascii="Times New Roman"/>
          <w:b w:val="false"/>
          <w:i w:val="false"/>
          <w:color w:val="000000"/>
          <w:sz w:val="28"/>
        </w:rPr>
        <w:t>
      трансферттердің түсімдері – 8 427 324,8 мың теңге;</w:t>
      </w:r>
    </w:p>
    <w:bookmarkEnd w:id="6"/>
    <w:bookmarkStart w:name="z13" w:id="7"/>
    <w:p>
      <w:pPr>
        <w:spacing w:after="0"/>
        <w:ind w:left="0"/>
        <w:jc w:val="both"/>
      </w:pPr>
      <w:r>
        <w:rPr>
          <w:rFonts w:ascii="Times New Roman"/>
          <w:b w:val="false"/>
          <w:i w:val="false"/>
          <w:color w:val="000000"/>
          <w:sz w:val="28"/>
        </w:rPr>
        <w:t>
      2) шығындар – 13 237 399,6 мың теңге;</w:t>
      </w:r>
    </w:p>
    <w:bookmarkEnd w:id="7"/>
    <w:bookmarkStart w:name="z14" w:id="8"/>
    <w:p>
      <w:pPr>
        <w:spacing w:after="0"/>
        <w:ind w:left="0"/>
        <w:jc w:val="both"/>
      </w:pPr>
      <w:r>
        <w:rPr>
          <w:rFonts w:ascii="Times New Roman"/>
          <w:b w:val="false"/>
          <w:i w:val="false"/>
          <w:color w:val="000000"/>
          <w:sz w:val="28"/>
        </w:rPr>
        <w:t>
      3) таза бюджеттік кредит беру – - 114 987,0 мың теңге:</w:t>
      </w:r>
    </w:p>
    <w:bookmarkEnd w:id="8"/>
    <w:bookmarkStart w:name="z15" w:id="9"/>
    <w:p>
      <w:pPr>
        <w:spacing w:after="0"/>
        <w:ind w:left="0"/>
        <w:jc w:val="both"/>
      </w:pPr>
      <w:r>
        <w:rPr>
          <w:rFonts w:ascii="Times New Roman"/>
          <w:b w:val="false"/>
          <w:i w:val="false"/>
          <w:color w:val="000000"/>
          <w:sz w:val="28"/>
        </w:rPr>
        <w:t>
      бюджеттік кредиттер –157 280,0 мың теңге;</w:t>
      </w:r>
    </w:p>
    <w:bookmarkEnd w:id="9"/>
    <w:bookmarkStart w:name="z16" w:id="10"/>
    <w:p>
      <w:pPr>
        <w:spacing w:after="0"/>
        <w:ind w:left="0"/>
        <w:jc w:val="both"/>
      </w:pPr>
      <w:r>
        <w:rPr>
          <w:rFonts w:ascii="Times New Roman"/>
          <w:b w:val="false"/>
          <w:i w:val="false"/>
          <w:color w:val="000000"/>
          <w:sz w:val="28"/>
        </w:rPr>
        <w:t>
      бюджеттік кредиттерді өтеу –272 267,0 мың теңге;</w:t>
      </w:r>
    </w:p>
    <w:bookmarkEnd w:id="10"/>
    <w:bookmarkStart w:name="z17" w:id="11"/>
    <w:p>
      <w:pPr>
        <w:spacing w:after="0"/>
        <w:ind w:left="0"/>
        <w:jc w:val="both"/>
      </w:pPr>
      <w:r>
        <w:rPr>
          <w:rFonts w:ascii="Times New Roman"/>
          <w:b w:val="false"/>
          <w:i w:val="false"/>
          <w:color w:val="000000"/>
          <w:sz w:val="28"/>
        </w:rPr>
        <w:t>
      4) қаржы активтерімен операциялар бойынша сальдо – 0;</w:t>
      </w:r>
    </w:p>
    <w:bookmarkEnd w:id="11"/>
    <w:bookmarkStart w:name="z18" w:id="12"/>
    <w:p>
      <w:pPr>
        <w:spacing w:after="0"/>
        <w:ind w:left="0"/>
        <w:jc w:val="both"/>
      </w:pPr>
      <w:r>
        <w:rPr>
          <w:rFonts w:ascii="Times New Roman"/>
          <w:b w:val="false"/>
          <w:i w:val="false"/>
          <w:color w:val="000000"/>
          <w:sz w:val="28"/>
        </w:rPr>
        <w:t>
      қаржы активтерін сатып алу – 0;</w:t>
      </w:r>
    </w:p>
    <w:bookmarkEnd w:id="12"/>
    <w:bookmarkStart w:name="z19" w:id="13"/>
    <w:p>
      <w:pPr>
        <w:spacing w:after="0"/>
        <w:ind w:left="0"/>
        <w:jc w:val="both"/>
      </w:pPr>
      <w:r>
        <w:rPr>
          <w:rFonts w:ascii="Times New Roman"/>
          <w:b w:val="false"/>
          <w:i w:val="false"/>
          <w:color w:val="000000"/>
          <w:sz w:val="28"/>
        </w:rPr>
        <w:t>
      мемлекеттік қаржы активтерін сатудан түсетін түсімдер – 0;</w:t>
      </w:r>
    </w:p>
    <w:bookmarkEnd w:id="13"/>
    <w:bookmarkStart w:name="z20" w:id="14"/>
    <w:p>
      <w:pPr>
        <w:spacing w:after="0"/>
        <w:ind w:left="0"/>
        <w:jc w:val="both"/>
      </w:pPr>
      <w:r>
        <w:rPr>
          <w:rFonts w:ascii="Times New Roman"/>
          <w:b w:val="false"/>
          <w:i w:val="false"/>
          <w:color w:val="000000"/>
          <w:sz w:val="28"/>
        </w:rPr>
        <w:t>
      5) бюджет тапшылығы (профициті) – -568 612,8 мың теңге;</w:t>
      </w:r>
    </w:p>
    <w:bookmarkEnd w:id="14"/>
    <w:bookmarkStart w:name="z21" w:id="15"/>
    <w:p>
      <w:pPr>
        <w:spacing w:after="0"/>
        <w:ind w:left="0"/>
        <w:jc w:val="both"/>
      </w:pPr>
      <w:r>
        <w:rPr>
          <w:rFonts w:ascii="Times New Roman"/>
          <w:b w:val="false"/>
          <w:i w:val="false"/>
          <w:color w:val="000000"/>
          <w:sz w:val="28"/>
        </w:rPr>
        <w:t>
      6) бюджет тапшылығы қаржыландыру (профицитін пайдалану) – 568 612,8 мың теңге.</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23" w:id="16"/>
    <w:p>
      <w:pPr>
        <w:spacing w:after="0"/>
        <w:ind w:left="0"/>
        <w:jc w:val="both"/>
      </w:pPr>
      <w:r>
        <w:rPr>
          <w:rFonts w:ascii="Times New Roman"/>
          <w:b w:val="false"/>
          <w:i w:val="false"/>
          <w:color w:val="000000"/>
          <w:sz w:val="28"/>
        </w:rPr>
        <w:t>
      2. Осы шешім 2025 жылдың 1 қаңтарынан бастап қолданысқа енгізіледі.</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Жаңақорған ауданы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Ғ.Жарқынбек</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Жаңақорған ауданы мәслихатының</w:t>
            </w:r>
            <w:r>
              <w:br/>
            </w:r>
            <w:r>
              <w:rPr>
                <w:rFonts w:ascii="Times New Roman"/>
                <w:b w:val="false"/>
                <w:i w:val="false"/>
                <w:color w:val="000000"/>
                <w:sz w:val="20"/>
              </w:rPr>
              <w:t xml:space="preserve"> 2025 жылғы 7 мамырдағы</w:t>
            </w:r>
            <w:r>
              <w:br/>
            </w:r>
            <w:r>
              <w:rPr>
                <w:rFonts w:ascii="Times New Roman"/>
                <w:b w:val="false"/>
                <w:i w:val="false"/>
                <w:color w:val="000000"/>
                <w:sz w:val="20"/>
              </w:rPr>
              <w:t>№337 шешіміне 1-қосымша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Жаңақорған ауданы мәслихатының</w:t>
            </w:r>
            <w:r>
              <w:br/>
            </w:r>
            <w:r>
              <w:rPr>
                <w:rFonts w:ascii="Times New Roman"/>
                <w:b w:val="false"/>
                <w:i w:val="false"/>
                <w:color w:val="000000"/>
                <w:sz w:val="20"/>
              </w:rPr>
              <w:t xml:space="preserve"> 2024 жылғы 20 желтоқсандағы</w:t>
            </w:r>
            <w:r>
              <w:br/>
            </w:r>
            <w:r>
              <w:rPr>
                <w:rFonts w:ascii="Times New Roman"/>
                <w:b w:val="false"/>
                <w:i w:val="false"/>
                <w:color w:val="000000"/>
                <w:sz w:val="20"/>
              </w:rPr>
              <w:t>№297 шешіміне 1-қосымша</w:t>
            </w:r>
          </w:p>
        </w:tc>
      </w:tr>
    </w:tbl>
    <w:bookmarkStart w:name="z31" w:id="17"/>
    <w:p>
      <w:pPr>
        <w:spacing w:after="0"/>
        <w:ind w:left="0"/>
        <w:jc w:val="left"/>
      </w:pPr>
      <w:r>
        <w:rPr>
          <w:rFonts w:ascii="Times New Roman"/>
          <w:b/>
          <w:i w:val="false"/>
          <w:color w:val="000000"/>
        </w:rPr>
        <w:t xml:space="preserve"> 2025 жылға арналған аудандық бюджет</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12 553 799,8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4 114 195,0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1 678 565,0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1 445 565,0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8 427 324,8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27 181,7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27 181,7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8 400 143,1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8 400 143,1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13 237 399,6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3 495 023,1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91 736,0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306 119,0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289 188,0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2 988 246,1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147 078,0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2 839 756,1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2 443 438,0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1 075 212,0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1 075 212,0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1 193 421,0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83 075,0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303 892,0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оңалтудың жеке бағдарламасына сәйкес мұқтаж мүгедектігі бар адамдарды протездік-ортопедиялық көмек, сурдотехникалық, тифлотехникалық құралдармен, арнаулы жүрiп-тұру құралдармен, мiндеттi гигиеналық құралдармен қамтамасыз ету, сондай-ақ санаторий-курорттық емделу, есту бойынша мүгедектігі бар адамдарға қолмен көрсететiн тіл маманының, жеке көмекшінің қызметтерін ұсыну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611 834,0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174 805,0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429 167,0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421 198,0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421 198,0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1 008 474,0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191 398,0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191 398,0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тәрбиесі, спорт және туризм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207 781,0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спортты және ұлттық спорт түрлерін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173 376,0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 жарыстарын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спорт жарыстарында түрлі спорт түрлері бойынша ауданның (облыстық маңызы бар қаланың) құрама командалары мүшелерінің дайындығы және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352 681,0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351 340,0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қоғамдық даму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59 408,0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тәрбиесі, спорт және туризм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спорт және туризм саласында жергілікті деңгейде мемлекеттік саясатты іске асыру бойынша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қоғамдық даму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125 219,0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84 473,0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385 844,0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385 844,0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385 844,0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163 542,0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97 622,0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95 327,0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105 242,0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105 242,0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755 887,0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714 542,0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673 606,0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659 189,0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82 527,0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82 527,0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576 662,0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576 662,0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3 695 435,5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3 695 435,5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15 492,1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1 649 866,0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2 026 010,0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-114 987,0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157 280,0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дүниесiн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157 280,0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157 280,0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157 280,0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кредиттердi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272 267,0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кредиттердi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272 267,0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берiлген бюджеттiк кредиттердi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272 267,0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-568 612,8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(профицитті пайдалану)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568 612,8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түсiмi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157 280,0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iшкi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157 280,0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келiсiм-шарттары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157 280,0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272 267,0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272 267,0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272 267,0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683 599,8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683 599,8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683 599,8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