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937a" w14:textId="6ed9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Жалағаш кенті әкімінің 2025 жылғы 15 қыркүйектегі № 109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ономастика комиссиясының 2025 жылғы 26 тамыздағы №2 қорытындысына сәйкес Жалағаш кентінің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Жалағаш ауданы Жалағаш кентіндегі келесі атауы жоқ көшелерге: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1)"Наурыз" учаскесіндегі №1 көшеге "Сәрсенбай Ахметов" есімі;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2)"Наурыз" учаскесіндегі №2 көшеге "Исатай Әбдікәрімов" есімі;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"Береке" учаскесіндегі көшеге "Жұбатыр Тоқбосынов" есімі берілсін.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Жамалатов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