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72fd" w14:textId="78c7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№241 "2025-2027 жылдарға арналған Ақжар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2025 жылғы 11 желтоқсандағы № 345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241 "2025-2027 жылдарға арналған Ақжар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408 525,7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6 235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401 845,7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408 726,6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1-қосымша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4-қосымша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бюджетінде республикалық бюджет есебінен қаралған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 есебінен: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Қармақшы ауданы Ақжар ауылының А.Құнанбаев көшесінің құрылыс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 әкімінің аппаратына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Сәрсенбай Бөртебайұлы атындағы клуб үйіне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 5-қосымша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Ақжар ауылдық округінің бюджетінде облыстық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Ақжар ауылдық округі Ш.Уалиханов, Р.Жиенбаев, С.Сейфуллин көшелерін күрделі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Қармақшы ауданы Ақжар ауылының А.Құнанбаев көшесінің құрылыс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