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02c53" w14:textId="e202c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Қазалы аудандық мәслихатының 2024 жылғы 27 желтоқсандағы №370 "2025-2027 жылдарға арналған Өркендеу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2025 жылғы 7 қазандағы № 471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Қазалы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Қазалы аудандық мәслихатының "2025-2027 жылдарға арналған Өркендеу ауылдық округінің бюджеті туралы" 2024 жылғы 27 желтоқсандағы № 370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Өркендеу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113186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5177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107809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113622,5 мың теңге, оның ішінде;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-436,5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436,5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436,5 мың теңге.".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Қазалы аудандық мәслихат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төрағасының міндетін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Н.Жалғасбаев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№471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370 шешіміне 1-қосымша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Өркендеу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