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38a5" w14:textId="e993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366 "2025-2027 жылдарға арналған Қызылқұм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5 наурыздағы № 394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Қызылқұм ауылдық округінің бюджеті туралы" 2024 жылғы 27 желтоқсандағы №366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Қызылқұм ауылдық округінің бюджеті 1, 2, 3 –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94917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88627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94917,2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0,2 мың теңге.".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пайдаланылмаған (түгел пайдаланылмаған) нысаналы трансферттерді қайтару 0,2 мың теңге сомасында көзделсін.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"05"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№366 шешіміне 1-қосымша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Қызылқұм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