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e5c1" w14:textId="8cbe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 елді мекен жеріне ауыстыру туралы</w:t>
      </w:r>
    </w:p>
    <w:p>
      <w:pPr>
        <w:spacing w:after="0"/>
        <w:ind w:left="0"/>
        <w:jc w:val="both"/>
      </w:pPr>
      <w:r>
        <w:rPr>
          <w:rFonts w:ascii="Times New Roman"/>
          <w:b w:val="false"/>
          <w:i w:val="false"/>
          <w:color w:val="000000"/>
          <w:sz w:val="28"/>
        </w:rPr>
        <w:t>Қызылорда облысы Қазалы ауданы әкімдігінің 2025 жылғы 24 қарашадағы № 207 бірлескен қаулысы және Қызылорда облысы Қазалы аудандық мәслихатының 2025 жылғы 24 қарашадағы № 479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әкімшілік-аумақтық құрылысы туралы" Заңының </w:t>
      </w:r>
      <w:r>
        <w:rPr>
          <w:rFonts w:ascii="Times New Roman"/>
          <w:b w:val="false"/>
          <w:i w:val="false"/>
          <w:color w:val="000000"/>
          <w:sz w:val="28"/>
        </w:rPr>
        <w:t>12-бабына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Заңының 6-бабына сәйкес, Қазалы ауданы әкімдігі ҚАУЛЫ ЕТЕДІ және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Қазалы ауданы "Қызылорда облысының табиғи ресурстар және табиғат пайдалануды реттеу басқармасының "Қазалы орман және жануарлар дүниесін қорғау жөніндегі мемлекеттік мекемесі" коммуналдық мемлекеттік мекемесінің "Жанқожа баба" орманшылығы, "Қарақұм" орманшылығы № 60,61 орамы, "Сарыбұлақ" орманшылығы аумақтарында орналасқан, жалпы ауданы 413,0 гектар орман қоры жерлері санатынан, орман шаруашылығын жүргізуге байланысты емес мақсаттар үшін Қазалы қаласын, Ажар, Сарыбұлақ, Тасарық, Тасөткел елді мекендерін кеңейту мақсатында елді мекен жеріне ауыстырылсын.</w:t>
      </w:r>
    </w:p>
    <w:bookmarkEnd w:id="1"/>
    <w:bookmarkStart w:name="z6" w:id="2"/>
    <w:p>
      <w:pPr>
        <w:spacing w:after="0"/>
        <w:ind w:left="0"/>
        <w:jc w:val="both"/>
      </w:pPr>
      <w:r>
        <w:rPr>
          <w:rFonts w:ascii="Times New Roman"/>
          <w:b w:val="false"/>
          <w:i w:val="false"/>
          <w:color w:val="000000"/>
          <w:sz w:val="28"/>
        </w:rPr>
        <w:t>
      2. Жоғарыда көрсетілген жер учаскескелерін пайдалану мақсаты – тұрғын үй салу және елді мекен инфрақұрылымын дамыту.</w:t>
      </w:r>
    </w:p>
    <w:bookmarkEnd w:id="2"/>
    <w:bookmarkStart w:name="z7" w:id="3"/>
    <w:p>
      <w:pPr>
        <w:spacing w:after="0"/>
        <w:ind w:left="0"/>
        <w:jc w:val="both"/>
      </w:pPr>
      <w:r>
        <w:rPr>
          <w:rFonts w:ascii="Times New Roman"/>
          <w:b w:val="false"/>
          <w:i w:val="false"/>
          <w:color w:val="000000"/>
          <w:sz w:val="28"/>
        </w:rPr>
        <w:t>
      3. Осы қаулы мен шешімнің орындалуын бақылау аудан әкімінің орынбасарына және Қазалы аудандық мәслихатының тиісті тұрақты комиссиясына жүктелсін.</w:t>
      </w:r>
    </w:p>
    <w:bookmarkEnd w:id="3"/>
    <w:bookmarkStart w:name="z8" w:id="4"/>
    <w:p>
      <w:pPr>
        <w:spacing w:after="0"/>
        <w:ind w:left="0"/>
        <w:jc w:val="both"/>
      </w:pPr>
      <w:r>
        <w:rPr>
          <w:rFonts w:ascii="Times New Roman"/>
          <w:b w:val="false"/>
          <w:i w:val="false"/>
          <w:color w:val="000000"/>
          <w:sz w:val="28"/>
        </w:rPr>
        <w:t>
      4. Осы бірлескен қаулы және шешім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