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5612" w14:textId="b5d5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2024 жылғы 27 желтоқсандағы №329 "2025-2027 жылдарға арналған Жіңішкеқұм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 желтоқсандағы № 448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2024 жылғы 27 желтоқсандағы № 329 "2025-2027 жылдарға арналған Жіңішкеқұм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"1.2025-2027 жылдарға арналған Жіңішкеқұм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67 192,8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63 227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67 489,8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297,0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пайдалынылатын қалдықтары – 297,0 мың теңге".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