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437c" w14:textId="8a24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2024 жылғы 27 желтоқсандағы № 322 "2025-2027 жылдарға арналған Райым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2025 жылғы 1 тамыздағы № 418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2024 жылғы 27 желтоқсандағы №322 "2025-2027 жылдарға арналған Райым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Райым ауылдық округінің бюджеті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158 195,9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3 372,0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154 805,9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158 195,9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"01"тамыздағы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 1-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Райым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154 805,9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