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4fc0" w14:textId="5494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 322 "2025-2027 жылдарға арналған Аққұм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23 шілдедегі № 401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№322 "2025-2027 жылдарға арналған Аққұм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Аққұм ауылдық округінің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104 559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11 412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92 574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105 749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- 1 190,0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1 190,0 мың теңге".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1-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