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36d" w14:textId="f895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Қызылжарма ауылдық округі бойынша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Қызылжарма ауылдық округі әкімінің 2025 жылғы 04 қыркүйектегі N 142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облыстық ономастика комиссиясының 2025 жылғы 26 тамыздағы №1 қорытындысы негізінде және тиісті аумақ халқының пікірін ескере отырып, ШЕШТІМ: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Қызылжарма ауылдық округіндегі келесі көшелер аталсын: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29 атауы жоқ көшесін - "Медетбай Базарбаев" көшесіне;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- "Бекмағанбет Бейсбаев"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атауы жоқ көшесін - "Үбайдулла Есжанов"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атауы жоқ көшесін - "Ермағанбет Баймағанбетов"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- "Оразалы Төлебаев"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№20 атауы жоқ көшесін - "Сәрсенбай Анкаков" көшесіне;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атауы жоқ көшесін - "Нұрқаш Досжанов" көшесіне;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атауы жоқ көшесін - "Шәкірбек Қожамқұлов" көшесіне;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атауы жоқ көшесін - "Өтеубай Ордабаев" көшесіне есімі берілсін;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