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eb5f" w14:textId="735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 2025 жылға арналған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15 тамыздағы №288-40/3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№20284 болып тіркелген) сәйкес, Қызылорда қалалық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қаласында 2025 жылға арналған кондоминиум объектісін басқаруға және кондоминиум объектісінің ортақ мүлкін күтіп-ұстауға арналған шығыстардың ең төменгі мөлшері ай сайын бір шаршы метр үшін 35 теңге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