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1be" w14:textId="16a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ауылдық елді мекендердегі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2025 жылғы 10 шілдедегі №137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14-8) тармақшасына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ауылдық елді мекендердегі аса тапшы медициналық мамандықтар айқындалсын.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облысы әкімінің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№137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ауылдық елді мекендердегі аса тапшы медициналық мамандықтар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(ересектер)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