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9bb8" w14:textId="7ef9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әлеуметтік маңызы бар азық-түлік тауарларына бағаларды тұрақтандыру тетіктерін іске асыру қағидаларын бекіту туралы" Қызылорда облысы әкімдігінің 2023 жылғы 13 ақпандағы № 21 қаулысына өзгеріс енгізу туралы</w:t>
      </w:r>
    </w:p>
    <w:p>
      <w:pPr>
        <w:spacing w:after="0"/>
        <w:ind w:left="0"/>
        <w:jc w:val="both"/>
      </w:pPr>
      <w:r>
        <w:rPr>
          <w:rFonts w:ascii="Times New Roman"/>
          <w:b w:val="false"/>
          <w:i w:val="false"/>
          <w:color w:val="000000"/>
          <w:sz w:val="28"/>
        </w:rPr>
        <w:t>Қызылорда облысы әкімдігінің 2025 жылғы 19 наурыздағы № 53 қаулысы</w:t>
      </w:r>
    </w:p>
    <w:p>
      <w:pPr>
        <w:spacing w:after="0"/>
        <w:ind w:left="0"/>
        <w:jc w:val="both"/>
      </w:pPr>
      <w:bookmarkStart w:name="z4" w:id="0"/>
      <w:r>
        <w:rPr>
          <w:rFonts w:ascii="Times New Roman"/>
          <w:b w:val="false"/>
          <w:i w:val="false"/>
          <w:color w:val="000000"/>
          <w:sz w:val="28"/>
        </w:rPr>
        <w:t>
      Қызылорда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 бойынша әлеуметтік маңызы бар азық-түлік тауарларына бағаларды тұрақтандыру тетіктерін іске асыру қағидаларын бекіту туралы" Қызылорда облысы әкімдігінің 2023 жылғы 13 ақпандағы № 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"Қызылорда облысының ауыл шаруашылығы және жер қатынастары басқармасы" коммуналдық мемлекеттік мекемесі осы қаулыдан туындайтын шараларды қабылдасын.</w:t>
      </w:r>
    </w:p>
    <w:bookmarkEnd w:id="1"/>
    <w:bookmarkStart w:name="z8" w:id="2"/>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2"/>
    <w:bookmarkStart w:name="z9"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"19" наурыздағы</w:t>
            </w:r>
            <w:r>
              <w:br/>
            </w:r>
            <w:r>
              <w:rPr>
                <w:rFonts w:ascii="Times New Roman"/>
                <w:b w:val="false"/>
                <w:i w:val="false"/>
                <w:color w:val="000000"/>
                <w:sz w:val="20"/>
              </w:rPr>
              <w:t>№ 53 қаулысына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"13" ақпандағы</w:t>
            </w:r>
            <w:r>
              <w:br/>
            </w:r>
            <w:r>
              <w:rPr>
                <w:rFonts w:ascii="Times New Roman"/>
                <w:b w:val="false"/>
                <w:i w:val="false"/>
                <w:color w:val="000000"/>
                <w:sz w:val="20"/>
              </w:rPr>
              <w:t>№ 21 қаулысына қосымша</w:t>
            </w:r>
          </w:p>
        </w:tc>
      </w:tr>
    </w:tbl>
    <w:bookmarkStart w:name="z13" w:id="4"/>
    <w:p>
      <w:pPr>
        <w:spacing w:after="0"/>
        <w:ind w:left="0"/>
        <w:jc w:val="left"/>
      </w:pPr>
      <w:r>
        <w:rPr>
          <w:rFonts w:ascii="Times New Roman"/>
          <w:b/>
          <w:i w:val="false"/>
          <w:color w:val="000000"/>
        </w:rPr>
        <w:t xml:space="preserve"> Қызылорда облысы бойынша әлеуметтік маңызы бар азық-түлік тауарларына бағаларды тұрақтандыру тетіктерін іске асыру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Қызылорда облысы бойынша әлеуметтік маңызы бар азық-түлік тауарларына бағаларды тұрақтандыру тетіктерін іске асырудың қағидалары (бұдан әрі – Қағидалар)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19123 нөмірімен тіркелген),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әлеуметтік маңызы бар азық-түлік тауарлары бағаларын тұрақтандыру тетіктерін іске асырудың тәртібін айқындайды.</w:t>
      </w:r>
    </w:p>
    <w:bookmarkStart w:name="z16"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7" w:id="7"/>
    <w:p>
      <w:pPr>
        <w:spacing w:after="0"/>
        <w:ind w:left="0"/>
        <w:jc w:val="both"/>
      </w:pPr>
      <w:r>
        <w:rPr>
          <w:rFonts w:ascii="Times New Roman"/>
          <w:b w:val="false"/>
          <w:i w:val="false"/>
          <w:color w:val="000000"/>
          <w:sz w:val="28"/>
        </w:rPr>
        <w:t>
      1) азық-түлiк тауарларының өңірлік тұрақтандыру қоры – облыстың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7"/>
    <w:bookmarkStart w:name="z18" w:id="8"/>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8"/>
    <w:bookmarkStart w:name="z19" w:id="9"/>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9"/>
    <w:bookmarkStart w:name="z20" w:id="10"/>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0"/>
    <w:bookmarkStart w:name="z21" w:id="11"/>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1"/>
    <w:bookmarkStart w:name="z22" w:id="12"/>
    <w:p>
      <w:pPr>
        <w:spacing w:after="0"/>
        <w:ind w:left="0"/>
        <w:jc w:val="both"/>
      </w:pPr>
      <w:r>
        <w:rPr>
          <w:rFonts w:ascii="Times New Roman"/>
          <w:b w:val="false"/>
          <w:i w:val="false"/>
          <w:color w:val="000000"/>
          <w:sz w:val="28"/>
        </w:rPr>
        <w:t>
      6) сатып алу интервенциялары – облыстың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ұйымның әлеуметтік маңызы бар азық-түлік тауарларын сатып алуы жөніндегі іс-шаралар;</w:t>
      </w:r>
    </w:p>
    <w:bookmarkEnd w:id="12"/>
    <w:bookmarkStart w:name="z23" w:id="13"/>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3"/>
    <w:bookmarkStart w:name="z24" w:id="14"/>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4"/>
    <w:bookmarkStart w:name="z25" w:id="15"/>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5"/>
    <w:bookmarkStart w:name="z26" w:id="16"/>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6"/>
    <w:bookmarkStart w:name="z27" w:id="17"/>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Қағидаларға сәйкес іске асырылады.</w:t>
      </w:r>
    </w:p>
    <w:bookmarkEnd w:id="17"/>
    <w:bookmarkStart w:name="z28" w:id="18"/>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8"/>
    <w:bookmarkStart w:name="z29" w:id="19"/>
    <w:p>
      <w:pPr>
        <w:spacing w:after="0"/>
        <w:ind w:left="0"/>
        <w:jc w:val="both"/>
      </w:pPr>
      <w:r>
        <w:rPr>
          <w:rFonts w:ascii="Times New Roman"/>
          <w:b w:val="false"/>
          <w:i w:val="false"/>
          <w:color w:val="000000"/>
          <w:sz w:val="28"/>
        </w:rPr>
        <w:t>
      5. Облыс әкімінің орынбасары Комиссияның төрағасы болып табылады, облыстық бюджеттен қаржыландырылатын кәсіпкерлік, сауда және ауыл шаруашылығы саласындағы атқарушы органдар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9"/>
    <w:bookmarkStart w:name="z30" w:id="20"/>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0"/>
    <w:bookmarkStart w:name="z31" w:id="21"/>
    <w:p>
      <w:pPr>
        <w:spacing w:after="0"/>
        <w:ind w:left="0"/>
        <w:jc w:val="both"/>
      </w:pPr>
      <w:r>
        <w:rPr>
          <w:rFonts w:ascii="Times New Roman"/>
          <w:b w:val="false"/>
          <w:i w:val="false"/>
          <w:color w:val="000000"/>
          <w:sz w:val="28"/>
        </w:rPr>
        <w:t>
      7. Комиссияның құзыретіне мыналар жатады:</w:t>
      </w:r>
    </w:p>
    <w:bookmarkEnd w:id="21"/>
    <w:bookmarkStart w:name="z32" w:id="22"/>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bookmarkEnd w:id="22"/>
    <w:bookmarkStart w:name="z33" w:id="23"/>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3"/>
    <w:bookmarkStart w:name="z34" w:id="24"/>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bookmarkEnd w:id="24"/>
    <w:bookmarkStart w:name="z35" w:id="25"/>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5"/>
    <w:bookmarkStart w:name="z36" w:id="26"/>
    <w:p>
      <w:pPr>
        <w:spacing w:after="0"/>
        <w:ind w:left="0"/>
        <w:jc w:val="both"/>
      </w:pPr>
      <w:r>
        <w:rPr>
          <w:rFonts w:ascii="Times New Roman"/>
          <w:b w:val="false"/>
          <w:i w:val="false"/>
          <w:color w:val="000000"/>
          <w:sz w:val="28"/>
        </w:rPr>
        <w:t>
      8. Комиссияның жұмысын құруды және ұйымдастыруды облыстық бюджеттен қаржыландырылатын ауыл шаруашылығы саласындағы атқарушы органы (әрі қарай-басқарма) қамтамасыз етеді.</w:t>
      </w:r>
    </w:p>
    <w:bookmarkEnd w:id="26"/>
    <w:bookmarkStart w:name="z37" w:id="27"/>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басқарма әлеуметтік маңызы бар азық-түлік тауарларына бағаларды тұрақтандыру тетіктерін іске асыратын мамандандырылған ұйымнан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7"/>
    <w:bookmarkStart w:name="z38" w:id="28"/>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28"/>
    <w:bookmarkStart w:name="z39" w:id="29"/>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 жергілікті бюджетке қайтарылуын қамтамасыз етеді.</w:t>
      </w:r>
    </w:p>
    <w:bookmarkEnd w:id="29"/>
    <w:bookmarkStart w:name="z40" w:id="30"/>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0"/>
    <w:bookmarkStart w:name="z41" w:id="31"/>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әрі-мамандандырылған ұйым) тізбесін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Start w:name="z43" w:id="32"/>
    <w:p>
      <w:pPr>
        <w:spacing w:after="0"/>
        <w:ind w:left="0"/>
        <w:jc w:val="both"/>
      </w:pPr>
      <w:r>
        <w:rPr>
          <w:rFonts w:ascii="Times New Roman"/>
          <w:b w:val="false"/>
          <w:i w:val="false"/>
          <w:color w:val="000000"/>
          <w:sz w:val="28"/>
        </w:rPr>
        <w:t>
      13. Мамандандырылған ұйым басқармаға электрондық құжат айналымы, пошта байланысы арқылы не басқарманың кеңсесі арқылы қолма-қол осы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32"/>
    <w:bookmarkStart w:name="z44" w:id="33"/>
    <w:p>
      <w:pPr>
        <w:spacing w:after="0"/>
        <w:ind w:left="0"/>
        <w:jc w:val="both"/>
      </w:pPr>
      <w:r>
        <w:rPr>
          <w:rFonts w:ascii="Times New Roman"/>
          <w:b w:val="false"/>
          <w:i w:val="false"/>
          <w:color w:val="000000"/>
          <w:sz w:val="28"/>
        </w:rPr>
        <w:t>
      Басқарма агроөнеркәсiптiк кешендi дамыту саласындағы және сауда қызметiн реттеу саласындағы уәкiлеттi органдарына электрондық құжат айналымы арқылы осы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33"/>
    <w:bookmarkStart w:name="z45" w:id="34"/>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4"/>
    <w:bookmarkStart w:name="z46" w:id="35"/>
    <w:p>
      <w:pPr>
        <w:spacing w:after="0"/>
        <w:ind w:left="0"/>
        <w:jc w:val="both"/>
      </w:pPr>
      <w:r>
        <w:rPr>
          <w:rFonts w:ascii="Times New Roman"/>
          <w:b w:val="false"/>
          <w:i w:val="false"/>
          <w:color w:val="000000"/>
          <w:sz w:val="28"/>
        </w:rPr>
        <w:t xml:space="preserve">
      14. Әлеуметтік маңызы бар азық-түлік тауарларының нарығын тұрақтандыру мақсатында әлеуметтік маңызы бар азық-түлік тауарларына бағаларды тұрақтандырудың: </w:t>
      </w:r>
    </w:p>
    <w:bookmarkEnd w:id="35"/>
    <w:bookmarkStart w:name="z47" w:id="36"/>
    <w:p>
      <w:pPr>
        <w:spacing w:after="0"/>
        <w:ind w:left="0"/>
        <w:jc w:val="both"/>
      </w:pPr>
      <w:r>
        <w:rPr>
          <w:rFonts w:ascii="Times New Roman"/>
          <w:b w:val="false"/>
          <w:i w:val="false"/>
          <w:color w:val="000000"/>
          <w:sz w:val="28"/>
        </w:rPr>
        <w:t>
      1) тұрақтандыру қорларының қызметі;</w:t>
      </w:r>
    </w:p>
    <w:bookmarkEnd w:id="36"/>
    <w:bookmarkStart w:name="z48" w:id="37"/>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37"/>
    <w:bookmarkStart w:name="z49" w:id="38"/>
    <w:p>
      <w:pPr>
        <w:spacing w:after="0"/>
        <w:ind w:left="0"/>
        <w:jc w:val="both"/>
      </w:pPr>
      <w:r>
        <w:rPr>
          <w:rFonts w:ascii="Times New Roman"/>
          <w:b w:val="false"/>
          <w:i w:val="false"/>
          <w:color w:val="000000"/>
          <w:sz w:val="28"/>
        </w:rPr>
        <w:t>
      15. Облыстық бюджеттен бөлінетін,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38"/>
    <w:bookmarkStart w:name="z50" w:id="39"/>
    <w:p>
      <w:pPr>
        <w:spacing w:after="0"/>
        <w:ind w:left="0"/>
        <w:jc w:val="both"/>
      </w:pPr>
      <w:r>
        <w:rPr>
          <w:rFonts w:ascii="Times New Roman"/>
          <w:b w:val="false"/>
          <w:i w:val="false"/>
          <w:color w:val="000000"/>
          <w:sz w:val="28"/>
        </w:rPr>
        <w:t>
      16.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39"/>
    <w:bookmarkStart w:name="z51" w:id="40"/>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40"/>
    <w:bookmarkStart w:name="z52" w:id="41"/>
    <w:p>
      <w:pPr>
        <w:spacing w:after="0"/>
        <w:ind w:left="0"/>
        <w:jc w:val="both"/>
      </w:pPr>
      <w:r>
        <w:rPr>
          <w:rFonts w:ascii="Times New Roman"/>
          <w:b w:val="false"/>
          <w:i w:val="false"/>
          <w:color w:val="000000"/>
          <w:sz w:val="28"/>
        </w:rPr>
        <w:t>
      17.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халқының үш айлық қажеттілігінің 50 пайызына дейін қалыптастырылады.</w:t>
      </w:r>
    </w:p>
    <w:bookmarkEnd w:id="41"/>
    <w:bookmarkStart w:name="z53" w:id="42"/>
    <w:p>
      <w:pPr>
        <w:spacing w:after="0"/>
        <w:ind w:left="0"/>
        <w:jc w:val="both"/>
      </w:pPr>
      <w:r>
        <w:rPr>
          <w:rFonts w:ascii="Times New Roman"/>
          <w:b w:val="false"/>
          <w:i w:val="false"/>
          <w:color w:val="000000"/>
          <w:sz w:val="28"/>
        </w:rPr>
        <w:t>
      18. Мамандандырылған ұйым ауылшартауарынөндірушілерді форвардтық шарттар шеңберінде:</w:t>
      </w:r>
    </w:p>
    <w:bookmarkEnd w:id="42"/>
    <w:bookmarkStart w:name="z54" w:id="43"/>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43"/>
    <w:bookmarkStart w:name="z55" w:id="44"/>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44"/>
    <w:bookmarkStart w:name="z56" w:id="45"/>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45"/>
    <w:bookmarkStart w:name="z57" w:id="46"/>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End w:id="46"/>
    <w:bookmarkStart w:name="z58" w:id="47"/>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аудандар мен Қызылорда қаласының жергілікті атқарушы органның өңірдегі сақтаудың ұқсас түрлеріндегі сақтаудың орташа құны туралы деректері негізінде жүргізіледі.</w:t>
      </w:r>
    </w:p>
    <w:bookmarkEnd w:id="47"/>
    <w:bookmarkStart w:name="z59" w:id="48"/>
    <w:p>
      <w:pPr>
        <w:spacing w:after="0"/>
        <w:ind w:left="0"/>
        <w:jc w:val="both"/>
      </w:pPr>
      <w:r>
        <w:rPr>
          <w:rFonts w:ascii="Times New Roman"/>
          <w:b w:val="false"/>
          <w:i w:val="false"/>
          <w:color w:val="000000"/>
          <w:sz w:val="28"/>
        </w:rPr>
        <w:t>
      20. Әлеуметтік маңызы бар азық-түлік тауарларына бағаны тұрақтандыру тетіктерін іске асыру шеңберінде көкөніс өнімдерін жеткізу мамандандырылған ұйым басқармамен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нарыққа реттеушілік әсер ету қажет болған жағдайда басқа кезеңдерде жүзеге асырылады.</w:t>
      </w:r>
    </w:p>
    <w:bookmarkEnd w:id="48"/>
    <w:bookmarkStart w:name="z60" w:id="49"/>
    <w:p>
      <w:pPr>
        <w:spacing w:after="0"/>
        <w:ind w:left="0"/>
        <w:jc w:val="both"/>
      </w:pPr>
      <w:r>
        <w:rPr>
          <w:rFonts w:ascii="Times New Roman"/>
          <w:b w:val="false"/>
          <w:i w:val="false"/>
          <w:color w:val="000000"/>
          <w:sz w:val="28"/>
        </w:rPr>
        <w:t>
      21. Мамандандырылған ұйым басқармамен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Start w:name="z62" w:id="50"/>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50"/>
    <w:bookmarkStart w:name="z63" w:id="51"/>
    <w:p>
      <w:pPr>
        <w:spacing w:after="0"/>
        <w:ind w:left="0"/>
        <w:jc w:val="both"/>
      </w:pPr>
      <w:r>
        <w:rPr>
          <w:rFonts w:ascii="Times New Roman"/>
          <w:b w:val="false"/>
          <w:i w:val="false"/>
          <w:color w:val="000000"/>
          <w:sz w:val="28"/>
        </w:rPr>
        <w:t xml:space="preserve">
      23.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51"/>
    <w:bookmarkStart w:name="z64" w:id="52"/>
    <w:p>
      <w:pPr>
        <w:spacing w:after="0"/>
        <w:ind w:left="0"/>
        <w:jc w:val="both"/>
      </w:pPr>
      <w:r>
        <w:rPr>
          <w:rFonts w:ascii="Times New Roman"/>
          <w:b w:val="false"/>
          <w:i w:val="false"/>
          <w:color w:val="000000"/>
          <w:sz w:val="28"/>
        </w:rPr>
        <w:t>
      24.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52"/>
    <w:bookmarkStart w:name="z65" w:id="53"/>
    <w:p>
      <w:pPr>
        <w:spacing w:after="0"/>
        <w:ind w:left="0"/>
        <w:jc w:val="both"/>
      </w:pPr>
      <w:r>
        <w:rPr>
          <w:rFonts w:ascii="Times New Roman"/>
          <w:b w:val="false"/>
          <w:i w:val="false"/>
          <w:color w:val="000000"/>
          <w:sz w:val="28"/>
        </w:rPr>
        <w:t>
      25.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Start w:name="z68" w:id="54"/>
    <w:p>
      <w:pPr>
        <w:spacing w:after="0"/>
        <w:ind w:left="0"/>
        <w:jc w:val="both"/>
      </w:pPr>
      <w:r>
        <w:rPr>
          <w:rFonts w:ascii="Times New Roman"/>
          <w:b w:val="false"/>
          <w:i w:val="false"/>
          <w:color w:val="000000"/>
          <w:sz w:val="28"/>
        </w:rPr>
        <w:t>
      28. Комиссия облыстың әкіміне сатып алынатын азық-түлік тауарларының тізбесін және олар бойынша шекті сауда үстемесін бекіту туралы ұсынымдар енгізеді.</w:t>
      </w:r>
    </w:p>
    <w:bookmarkEnd w:id="54"/>
    <w:bookmarkStart w:name="z69" w:id="55"/>
    <w:p>
      <w:pPr>
        <w:spacing w:after="0"/>
        <w:ind w:left="0"/>
        <w:jc w:val="both"/>
      </w:pPr>
      <w:r>
        <w:rPr>
          <w:rFonts w:ascii="Times New Roman"/>
          <w:b w:val="false"/>
          <w:i w:val="false"/>
          <w:color w:val="000000"/>
          <w:sz w:val="28"/>
        </w:rPr>
        <w:t>
      29. Облыстың жергілікті атқарушы органы Комиссияның ұсынымдары негізінде сатып алынатын азық-түлік тауарларының тізбесін және оларға шекті сауда үстемесін бекітеді.</w:t>
      </w:r>
    </w:p>
    <w:bookmarkEnd w:id="55"/>
    <w:bookmarkStart w:name="z70" w:id="56"/>
    <w:p>
      <w:pPr>
        <w:spacing w:after="0"/>
        <w:ind w:left="0"/>
        <w:jc w:val="both"/>
      </w:pPr>
      <w:r>
        <w:rPr>
          <w:rFonts w:ascii="Times New Roman"/>
          <w:b w:val="false"/>
          <w:i w:val="false"/>
          <w:color w:val="000000"/>
          <w:sz w:val="28"/>
        </w:rPr>
        <w:t>
      30.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56"/>
    <w:bookmarkStart w:name="z71" w:id="57"/>
    <w:p>
      <w:pPr>
        <w:spacing w:after="0"/>
        <w:ind w:left="0"/>
        <w:jc w:val="both"/>
      </w:pPr>
      <w:r>
        <w:rPr>
          <w:rFonts w:ascii="Times New Roman"/>
          <w:b w:val="false"/>
          <w:i w:val="false"/>
          <w:color w:val="000000"/>
          <w:sz w:val="28"/>
        </w:rPr>
        <w:t>
      31.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57"/>
    <w:bookmarkStart w:name="z72" w:id="58"/>
    <w:p>
      <w:pPr>
        <w:spacing w:after="0"/>
        <w:ind w:left="0"/>
        <w:jc w:val="both"/>
      </w:pPr>
      <w:r>
        <w:rPr>
          <w:rFonts w:ascii="Times New Roman"/>
          <w:b w:val="false"/>
          <w:i w:val="false"/>
          <w:color w:val="000000"/>
          <w:sz w:val="28"/>
        </w:rPr>
        <w:t>
      32.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58"/>
    <w:bookmarkStart w:name="z73" w:id="59"/>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59"/>
    <w:bookmarkStart w:name="z74" w:id="60"/>
    <w:p>
      <w:pPr>
        <w:spacing w:after="0"/>
        <w:ind w:left="0"/>
        <w:jc w:val="both"/>
      </w:pPr>
      <w:r>
        <w:rPr>
          <w:rFonts w:ascii="Times New Roman"/>
          <w:b w:val="false"/>
          <w:i w:val="false"/>
          <w:color w:val="000000"/>
          <w:sz w:val="28"/>
        </w:rPr>
        <w:t>
      33.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w:t>
      </w:r>
    </w:p>
    <w:bookmarkEnd w:id="60"/>
    <w:bookmarkStart w:name="z75" w:id="61"/>
    <w:p>
      <w:pPr>
        <w:spacing w:after="0"/>
        <w:ind w:left="0"/>
        <w:jc w:val="both"/>
      </w:pPr>
      <w:r>
        <w:rPr>
          <w:rFonts w:ascii="Times New Roman"/>
          <w:b w:val="false"/>
          <w:i w:val="false"/>
          <w:color w:val="000000"/>
          <w:sz w:val="28"/>
        </w:rPr>
        <w:t>
      34.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уақытылы қолдануды қамтамасыз ету мақсатында қабылданады.</w:t>
      </w:r>
    </w:p>
    <w:bookmarkEnd w:id="61"/>
    <w:bookmarkStart w:name="z76" w:id="62"/>
    <w:p>
      <w:pPr>
        <w:spacing w:after="0"/>
        <w:ind w:left="0"/>
        <w:jc w:val="both"/>
      </w:pPr>
      <w:r>
        <w:rPr>
          <w:rFonts w:ascii="Times New Roman"/>
          <w:b w:val="false"/>
          <w:i w:val="false"/>
          <w:color w:val="000000"/>
          <w:sz w:val="28"/>
        </w:rPr>
        <w:t xml:space="preserve">
      35.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bookmarkEnd w:id="62"/>
    <w:bookmarkStart w:name="z77" w:id="63"/>
    <w:p>
      <w:pPr>
        <w:spacing w:after="0"/>
        <w:ind w:left="0"/>
        <w:jc w:val="both"/>
      </w:pPr>
      <w:r>
        <w:rPr>
          <w:rFonts w:ascii="Times New Roman"/>
          <w:b w:val="false"/>
          <w:i w:val="false"/>
          <w:color w:val="000000"/>
          <w:sz w:val="28"/>
        </w:rPr>
        <w:t>
      36.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63"/>
    <w:bookmarkStart w:name="z78" w:id="64"/>
    <w:p>
      <w:pPr>
        <w:spacing w:after="0"/>
        <w:ind w:left="0"/>
        <w:jc w:val="both"/>
      </w:pPr>
      <w:r>
        <w:rPr>
          <w:rFonts w:ascii="Times New Roman"/>
          <w:b w:val="false"/>
          <w:i w:val="false"/>
          <w:color w:val="000000"/>
          <w:sz w:val="28"/>
        </w:rPr>
        <w:t xml:space="preserve">
      37.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 </w:t>
      </w:r>
    </w:p>
    <w:bookmarkEnd w:id="64"/>
    <w:bookmarkStart w:name="z79" w:id="65"/>
    <w:p>
      <w:pPr>
        <w:spacing w:after="0"/>
        <w:ind w:left="0"/>
        <w:jc w:val="both"/>
      </w:pPr>
      <w:r>
        <w:rPr>
          <w:rFonts w:ascii="Times New Roman"/>
          <w:b w:val="false"/>
          <w:i w:val="false"/>
          <w:color w:val="000000"/>
          <w:sz w:val="28"/>
        </w:rPr>
        <w:t>
      38.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65"/>
    <w:bookmarkStart w:name="z80" w:id="66"/>
    <w:p>
      <w:pPr>
        <w:spacing w:after="0"/>
        <w:ind w:left="0"/>
        <w:jc w:val="both"/>
      </w:pPr>
      <w:r>
        <w:rPr>
          <w:rFonts w:ascii="Times New Roman"/>
          <w:b w:val="false"/>
          <w:i w:val="false"/>
          <w:color w:val="000000"/>
          <w:sz w:val="28"/>
        </w:rPr>
        <w:t>
      39. Өңірлік тұрақтандыру қорының азық-түлік тауарларын тауар интервенциялары, азық-түлік тауарларын жаңарту үшін мамандандырылған ұйымдар өздерінің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66"/>
    <w:bookmarkStart w:name="z81" w:id="67"/>
    <w:p>
      <w:pPr>
        <w:spacing w:after="0"/>
        <w:ind w:left="0"/>
        <w:jc w:val="both"/>
      </w:pPr>
      <w:r>
        <w:rPr>
          <w:rFonts w:ascii="Times New Roman"/>
          <w:b w:val="false"/>
          <w:i w:val="false"/>
          <w:color w:val="000000"/>
          <w:sz w:val="28"/>
        </w:rPr>
        <w:t>
      40. Бұл ретте өңдеу кәсіпорны өндірген дайын азық-түлік тауарының бағасы облыстың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67"/>
    <w:bookmarkStart w:name="z82" w:id="68"/>
    <w:p>
      <w:pPr>
        <w:spacing w:after="0"/>
        <w:ind w:left="0"/>
        <w:jc w:val="both"/>
      </w:pPr>
      <w:r>
        <w:rPr>
          <w:rFonts w:ascii="Times New Roman"/>
          <w:b w:val="false"/>
          <w:i w:val="false"/>
          <w:color w:val="000000"/>
          <w:sz w:val="28"/>
        </w:rPr>
        <w:t>
      41. Басқарма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басқарманың және мамандандырылған ұйымның интернет-ресурстары арқылы халықтың назарына жеткізу бойынша ақпараттық жұмыс жүргізеді.</w:t>
      </w:r>
    </w:p>
    <w:bookmarkEnd w:id="68"/>
    <w:bookmarkStart w:name="z83" w:id="69"/>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69"/>
    <w:bookmarkStart w:name="z84" w:id="70"/>
    <w:p>
      <w:pPr>
        <w:spacing w:after="0"/>
        <w:ind w:left="0"/>
        <w:jc w:val="both"/>
      </w:pPr>
      <w:r>
        <w:rPr>
          <w:rFonts w:ascii="Times New Roman"/>
          <w:b w:val="false"/>
          <w:i w:val="false"/>
          <w:color w:val="000000"/>
          <w:sz w:val="28"/>
        </w:rPr>
        <w:t>
      42. Басқарма әлеуметтік маңызы бар азық-түлік тауарлары бағаларын тұрақтандыру мақсатында мамандандырылған ұйым арқылы кәсіпкерлік субъектілеріне сұраныс пен ұсыныстың өңірлік балансының (өндіріс көлемі, азық-түлік тауарларымен қамтамасыз етілу,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етілу, ақылылық және мерзімділік талаптарымен жүзеге асырылады.</w:t>
      </w:r>
    </w:p>
    <w:bookmarkEnd w:id="70"/>
    <w:bookmarkStart w:name="z85" w:id="71"/>
    <w:p>
      <w:pPr>
        <w:spacing w:after="0"/>
        <w:ind w:left="0"/>
        <w:jc w:val="both"/>
      </w:pPr>
      <w:r>
        <w:rPr>
          <w:rFonts w:ascii="Times New Roman"/>
          <w:b w:val="false"/>
          <w:i w:val="false"/>
          <w:color w:val="000000"/>
          <w:sz w:val="28"/>
        </w:rPr>
        <w:t>
      43.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 қаржыландыруға жіберіледі.</w:t>
      </w:r>
    </w:p>
    <w:bookmarkEnd w:id="71"/>
    <w:bookmarkStart w:name="z86" w:id="72"/>
    <w:p>
      <w:pPr>
        <w:spacing w:after="0"/>
        <w:ind w:left="0"/>
        <w:jc w:val="both"/>
      </w:pPr>
      <w:r>
        <w:rPr>
          <w:rFonts w:ascii="Times New Roman"/>
          <w:b w:val="false"/>
          <w:i w:val="false"/>
          <w:color w:val="000000"/>
          <w:sz w:val="28"/>
        </w:rPr>
        <w:t>
      44.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72"/>
    <w:bookmarkStart w:name="z87" w:id="73"/>
    <w:p>
      <w:pPr>
        <w:spacing w:after="0"/>
        <w:ind w:left="0"/>
        <w:jc w:val="both"/>
      </w:pPr>
      <w:r>
        <w:rPr>
          <w:rFonts w:ascii="Times New Roman"/>
          <w:b w:val="false"/>
          <w:i w:val="false"/>
          <w:color w:val="000000"/>
          <w:sz w:val="28"/>
        </w:rPr>
        <w:t>
      45. Қарыз беру үшін кәсіпкерлік субъектісін Комиссия айқындайды.</w:t>
      </w:r>
    </w:p>
    <w:bookmarkEnd w:id="73"/>
    <w:bookmarkStart w:name="z88" w:id="74"/>
    <w:p>
      <w:pPr>
        <w:spacing w:after="0"/>
        <w:ind w:left="0"/>
        <w:jc w:val="both"/>
      </w:pPr>
      <w:r>
        <w:rPr>
          <w:rFonts w:ascii="Times New Roman"/>
          <w:b w:val="false"/>
          <w:i w:val="false"/>
          <w:color w:val="000000"/>
          <w:sz w:val="28"/>
        </w:rPr>
        <w:t>
      46.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74"/>
    <w:bookmarkStart w:name="z89" w:id="75"/>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75"/>
    <w:bookmarkStart w:name="z90" w:id="76"/>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76"/>
    <w:bookmarkStart w:name="z91" w:id="77"/>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77"/>
    <w:bookmarkStart w:name="z92" w:id="78"/>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78"/>
    <w:bookmarkStart w:name="z93" w:id="79"/>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79"/>
    <w:bookmarkStart w:name="z94" w:id="80"/>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80"/>
    <w:bookmarkStart w:name="z95" w:id="81"/>
    <w:p>
      <w:pPr>
        <w:spacing w:after="0"/>
        <w:ind w:left="0"/>
        <w:jc w:val="both"/>
      </w:pPr>
      <w:r>
        <w:rPr>
          <w:rFonts w:ascii="Times New Roman"/>
          <w:b w:val="false"/>
          <w:i w:val="false"/>
          <w:color w:val="000000"/>
          <w:sz w:val="28"/>
        </w:rPr>
        <w:t>
      7) осы қағидалардың 48-тармағына сәйкес міндеттемелердің орындалуын қамтамасыз етудің болуы.</w:t>
      </w:r>
    </w:p>
    <w:bookmarkEnd w:id="81"/>
    <w:bookmarkStart w:name="z96" w:id="82"/>
    <w:p>
      <w:pPr>
        <w:spacing w:after="0"/>
        <w:ind w:left="0"/>
        <w:jc w:val="both"/>
      </w:pPr>
      <w:r>
        <w:rPr>
          <w:rFonts w:ascii="Times New Roman"/>
          <w:b w:val="false"/>
          <w:i w:val="false"/>
          <w:color w:val="000000"/>
          <w:sz w:val="28"/>
        </w:rPr>
        <w:t>
      47. Комиссия кәсіпкерлік субъектісін айқындағаннан кейін мамандандырылған ұйым кәсіпкерлік субъектісіне қарыз береді.</w:t>
      </w:r>
    </w:p>
    <w:bookmarkEnd w:id="82"/>
    <w:bookmarkStart w:name="z97" w:id="83"/>
    <w:p>
      <w:pPr>
        <w:spacing w:after="0"/>
        <w:ind w:left="0"/>
        <w:jc w:val="both"/>
      </w:pPr>
      <w:r>
        <w:rPr>
          <w:rFonts w:ascii="Times New Roman"/>
          <w:b w:val="false"/>
          <w:i w:val="false"/>
          <w:color w:val="000000"/>
          <w:sz w:val="28"/>
        </w:rPr>
        <w:t>
      48.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83"/>
    <w:bookmarkStart w:name="z98" w:id="84"/>
    <w:p>
      <w:pPr>
        <w:spacing w:after="0"/>
        <w:ind w:left="0"/>
        <w:jc w:val="both"/>
      </w:pPr>
      <w:r>
        <w:rPr>
          <w:rFonts w:ascii="Times New Roman"/>
          <w:b w:val="false"/>
          <w:i w:val="false"/>
          <w:color w:val="000000"/>
          <w:sz w:val="28"/>
        </w:rPr>
        <w:t xml:space="preserve">
      49. Қарыз беру шарттары мамандандырылған ұйым мен кәсіпкерлік субъектісі арасында жасалған қарыз шартында белгіленеді. </w:t>
      </w:r>
    </w:p>
    <w:bookmarkEnd w:id="84"/>
    <w:bookmarkStart w:name="z99" w:id="85"/>
    <w:p>
      <w:pPr>
        <w:spacing w:after="0"/>
        <w:ind w:left="0"/>
        <w:jc w:val="both"/>
      </w:pPr>
      <w:r>
        <w:rPr>
          <w:rFonts w:ascii="Times New Roman"/>
          <w:b w:val="false"/>
          <w:i w:val="false"/>
          <w:color w:val="000000"/>
          <w:sz w:val="28"/>
        </w:rPr>
        <w:t>
      50.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85"/>
    <w:bookmarkStart w:name="z100" w:id="86"/>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86"/>
    <w:bookmarkStart w:name="z101" w:id="87"/>
    <w:p>
      <w:pPr>
        <w:spacing w:after="0"/>
        <w:ind w:left="0"/>
        <w:jc w:val="both"/>
      </w:pPr>
      <w:r>
        <w:rPr>
          <w:rFonts w:ascii="Times New Roman"/>
          <w:b w:val="false"/>
          <w:i w:val="false"/>
          <w:color w:val="000000"/>
          <w:sz w:val="28"/>
        </w:rPr>
        <w:t>
      51. Қарыз мерзімі өткен берешекті қайта қаржыландыруға берілмейді.</w:t>
      </w:r>
    </w:p>
    <w:bookmarkEnd w:id="87"/>
    <w:bookmarkStart w:name="z102" w:id="88"/>
    <w:p>
      <w:pPr>
        <w:spacing w:after="0"/>
        <w:ind w:left="0"/>
        <w:jc w:val="both"/>
      </w:pPr>
      <w:r>
        <w:rPr>
          <w:rFonts w:ascii="Times New Roman"/>
          <w:b w:val="false"/>
          <w:i w:val="false"/>
          <w:color w:val="000000"/>
          <w:sz w:val="28"/>
        </w:rPr>
        <w:t>
      52. Қарыз тек ұлттық валютада беріледі.</w:t>
      </w:r>
    </w:p>
    <w:bookmarkEnd w:id="8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w:t>
            </w:r>
            <w:r>
              <w:br/>
            </w:r>
            <w:r>
              <w:rPr>
                <w:rFonts w:ascii="Times New Roman"/>
                <w:b w:val="false"/>
                <w:i w:val="false"/>
                <w:color w:val="000000"/>
                <w:sz w:val="20"/>
              </w:rPr>
              <w:t>түлік тауарларына бағаларды</w:t>
            </w:r>
            <w:r>
              <w:br/>
            </w:r>
            <w:r>
              <w:rPr>
                <w:rFonts w:ascii="Times New Roman"/>
                <w:b w:val="false"/>
                <w:i w:val="false"/>
                <w:color w:val="000000"/>
                <w:sz w:val="20"/>
              </w:rPr>
              <w:t>тұрақтандыру тетіктерін іске</w:t>
            </w:r>
            <w:r>
              <w:br/>
            </w:r>
            <w:r>
              <w:rPr>
                <w:rFonts w:ascii="Times New Roman"/>
                <w:b w:val="false"/>
                <w:i w:val="false"/>
                <w:color w:val="000000"/>
                <w:sz w:val="20"/>
              </w:rPr>
              <w:t>асырудың үлгілік қағидаларына</w:t>
            </w:r>
            <w:r>
              <w:br/>
            </w:r>
            <w:r>
              <w:rPr>
                <w:rFonts w:ascii="Times New Roman"/>
                <w:b w:val="false"/>
                <w:i w:val="false"/>
                <w:color w:val="000000"/>
                <w:sz w:val="20"/>
              </w:rPr>
              <w:t>қосымша Нысан</w:t>
            </w:r>
          </w:p>
        </w:tc>
      </w:tr>
    </w:tbl>
    <w:bookmarkStart w:name="z104" w:id="89"/>
    <w:p>
      <w:pPr>
        <w:spacing w:after="0"/>
        <w:ind w:left="0"/>
        <w:jc w:val="both"/>
      </w:pPr>
      <w:r>
        <w:rPr>
          <w:rFonts w:ascii="Times New Roman"/>
          <w:b w:val="false"/>
          <w:i w:val="false"/>
          <w:color w:val="000000"/>
          <w:sz w:val="28"/>
        </w:rPr>
        <w:t>
      Әкімшілік деректерді жинауға арналған нысан</w:t>
      </w:r>
    </w:p>
    <w:bookmarkEnd w:id="89"/>
    <w:bookmarkStart w:name="z105" w:id="90"/>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 Әкімшілік деректер нысаны: www.gov.kz интернет-ресурсында орналастырылған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барысы туралы ақпарат</w:t>
      </w:r>
    </w:p>
    <w:bookmarkStart w:name="z107" w:id="91"/>
    <w:p>
      <w:pPr>
        <w:spacing w:after="0"/>
        <w:ind w:left="0"/>
        <w:jc w:val="both"/>
      </w:pPr>
      <w:r>
        <w:rPr>
          <w:rFonts w:ascii="Times New Roman"/>
          <w:b w:val="false"/>
          <w:i w:val="false"/>
          <w:color w:val="000000"/>
          <w:sz w:val="28"/>
        </w:rPr>
        <w:t>
      Индекс: № 1 нысан – ӘМАТ Жиілік: апта сайын Есепті кезең: 20___жылғы____________ Ақпаратты ұсынатын тұлғалар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 басқарма. Әкімшілік деректер нысанын ұсыну мерзімі: мамандандырылған ұйым басқармаға апта сайын сәрсенбі күндері; басқарма Қазақстан Республикасы ауыл шаруашылығы және сауда және интеграция министрліктеріне апта сайын бейсенбі күндері ұсынады.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мен өсімдік майлары жоқ)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 ("Экстра"-дан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(І санатты),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2"/>
    <w:p>
      <w:pPr>
        <w:spacing w:after="0"/>
        <w:ind w:left="0"/>
        <w:jc w:val="both"/>
      </w:pPr>
      <w:r>
        <w:rPr>
          <w:rFonts w:ascii="Times New Roman"/>
          <w:b w:val="false"/>
          <w:i w:val="false"/>
          <w:color w:val="000000"/>
          <w:sz w:val="28"/>
        </w:rPr>
        <w:t>
      Кестенің жалғасы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тауарлар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толтыру бойынша түсініктеме осы нысанға қосымшада келтірілген. Атауы:__________________________________ Мекенжайы____________________________ Телефоны____________________ Электрондық почтасы____________________________ Орындаушы________________________ Басшы немесе оның міндетін атқарушы адам: __________________________________________________ ____________________ (аты және әкесінің аты (бар болса), тегі (қолы) Күні: 20___ жылғы "____" _________ Мөрдің орны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азық-түлік</w:t>
            </w:r>
            <w:r>
              <w:br/>
            </w:r>
            <w:r>
              <w:rPr>
                <w:rFonts w:ascii="Times New Roman"/>
                <w:b w:val="false"/>
                <w:i w:val="false"/>
                <w:color w:val="000000"/>
                <w:sz w:val="20"/>
              </w:rPr>
              <w:t>тауарларына бағаларды тұрақтандыру</w:t>
            </w:r>
            <w:r>
              <w:br/>
            </w:r>
            <w:r>
              <w:rPr>
                <w:rFonts w:ascii="Times New Roman"/>
                <w:b w:val="false"/>
                <w:i w:val="false"/>
                <w:color w:val="000000"/>
                <w:sz w:val="20"/>
              </w:rPr>
              <w:t>тетіктерін іске асыру барысы туралы ақпарат"</w:t>
            </w:r>
            <w:r>
              <w:br/>
            </w:r>
            <w:r>
              <w:rPr>
                <w:rFonts w:ascii="Times New Roman"/>
                <w:b w:val="false"/>
                <w:i w:val="false"/>
                <w:color w:val="000000"/>
                <w:sz w:val="20"/>
              </w:rPr>
              <w:t>әкімшілік деректерді жинауға арналған нысанға</w:t>
            </w:r>
            <w:r>
              <w:br/>
            </w:r>
            <w:r>
              <w:rPr>
                <w:rFonts w:ascii="Times New Roman"/>
                <w:b w:val="false"/>
                <w:i w:val="false"/>
                <w:color w:val="000000"/>
                <w:sz w:val="20"/>
              </w:rPr>
              <w:t>қосымша</w:t>
            </w:r>
          </w:p>
        </w:tc>
      </w:tr>
    </w:tbl>
    <w:bookmarkStart w:name="z111" w:id="93"/>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толтыру бойынша түсініктеме</w:t>
      </w:r>
    </w:p>
    <w:bookmarkEnd w:id="93"/>
    <w:bookmarkStart w:name="z112" w:id="94"/>
    <w:p>
      <w:pPr>
        <w:spacing w:after="0"/>
        <w:ind w:left="0"/>
        <w:jc w:val="left"/>
      </w:pPr>
      <w:r>
        <w:rPr>
          <w:rFonts w:ascii="Times New Roman"/>
          <w:b/>
          <w:i w:val="false"/>
          <w:color w:val="000000"/>
        </w:rPr>
        <w:t xml:space="preserve"> 1-тарау. Жалпы ережелер</w:t>
      </w:r>
    </w:p>
    <w:bookmarkEnd w:id="94"/>
    <w:bookmarkStart w:name="z113" w:id="95"/>
    <w:p>
      <w:pPr>
        <w:spacing w:after="0"/>
        <w:ind w:left="0"/>
        <w:jc w:val="both"/>
      </w:pPr>
      <w:r>
        <w:rPr>
          <w:rFonts w:ascii="Times New Roman"/>
          <w:b w:val="false"/>
          <w:i w:val="false"/>
          <w:color w:val="000000"/>
          <w:sz w:val="28"/>
        </w:rPr>
        <w:t>
      1. Осы түсіндірме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(бұдан әрі – Нысан) толтыру жөніндегі бірыңғай талаптарды айқындайды.</w:t>
      </w:r>
    </w:p>
    <w:bookmarkEnd w:id="95"/>
    <w:bookmarkStart w:name="z114" w:id="96"/>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 басқарма толтырады.</w:t>
      </w:r>
    </w:p>
    <w:bookmarkEnd w:id="96"/>
    <w:bookmarkStart w:name="z115" w:id="97"/>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97"/>
    <w:bookmarkStart w:name="z116" w:id="98"/>
    <w:p>
      <w:pPr>
        <w:spacing w:after="0"/>
        <w:ind w:left="0"/>
        <w:jc w:val="both"/>
      </w:pPr>
      <w:r>
        <w:rPr>
          <w:rFonts w:ascii="Times New Roman"/>
          <w:b w:val="false"/>
          <w:i w:val="false"/>
          <w:color w:val="000000"/>
          <w:sz w:val="28"/>
        </w:rPr>
        <w:t>
      4. Нысанды:</w:t>
      </w:r>
    </w:p>
    <w:bookmarkEnd w:id="98"/>
    <w:bookmarkStart w:name="z117" w:id="99"/>
    <w:p>
      <w:pPr>
        <w:spacing w:after="0"/>
        <w:ind w:left="0"/>
        <w:jc w:val="both"/>
      </w:pPr>
      <w:r>
        <w:rPr>
          <w:rFonts w:ascii="Times New Roman"/>
          <w:b w:val="false"/>
          <w:i w:val="false"/>
          <w:color w:val="000000"/>
          <w:sz w:val="28"/>
        </w:rPr>
        <w:t>
      мамандандырылған ұйым басқармаға апта сайын сәрсенбі күндері;</w:t>
      </w:r>
    </w:p>
    <w:bookmarkEnd w:id="99"/>
    <w:bookmarkStart w:name="z118" w:id="100"/>
    <w:p>
      <w:pPr>
        <w:spacing w:after="0"/>
        <w:ind w:left="0"/>
        <w:jc w:val="both"/>
      </w:pPr>
      <w:r>
        <w:rPr>
          <w:rFonts w:ascii="Times New Roman"/>
          <w:b w:val="false"/>
          <w:i w:val="false"/>
          <w:color w:val="000000"/>
          <w:sz w:val="28"/>
        </w:rPr>
        <w:t>
      басқарма Қазақстан Республикасы ауыл шаруашылығы және сауда және интеграция министрліктеріне апта сайын бейсенбі күндері ұсынады;</w:t>
      </w:r>
    </w:p>
    <w:bookmarkEnd w:id="100"/>
    <w:bookmarkStart w:name="z119" w:id="10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01"/>
    <w:bookmarkStart w:name="z120" w:id="102"/>
    <w:p>
      <w:pPr>
        <w:spacing w:after="0"/>
        <w:ind w:left="0"/>
        <w:jc w:val="left"/>
      </w:pPr>
      <w:r>
        <w:rPr>
          <w:rFonts w:ascii="Times New Roman"/>
          <w:b/>
          <w:i w:val="false"/>
          <w:color w:val="000000"/>
        </w:rPr>
        <w:t xml:space="preserve"> 2-тарау. Нысанды толтыру бойынша түсініктеме</w:t>
      </w:r>
    </w:p>
    <w:bookmarkEnd w:id="102"/>
    <w:bookmarkStart w:name="z121" w:id="103"/>
    <w:p>
      <w:pPr>
        <w:spacing w:after="0"/>
        <w:ind w:left="0"/>
        <w:jc w:val="both"/>
      </w:pPr>
      <w:r>
        <w:rPr>
          <w:rFonts w:ascii="Times New Roman"/>
          <w:b w:val="false"/>
          <w:i w:val="false"/>
          <w:color w:val="000000"/>
          <w:sz w:val="28"/>
        </w:rPr>
        <w:t>
      6. Нысанның 1-бағанында реттік нөмірі көрсетіледі.</w:t>
      </w:r>
    </w:p>
    <w:bookmarkEnd w:id="103"/>
    <w:bookmarkStart w:name="z122" w:id="104"/>
    <w:p>
      <w:pPr>
        <w:spacing w:after="0"/>
        <w:ind w:left="0"/>
        <w:jc w:val="both"/>
      </w:pPr>
      <w:r>
        <w:rPr>
          <w:rFonts w:ascii="Times New Roman"/>
          <w:b w:val="false"/>
          <w:i w:val="false"/>
          <w:color w:val="000000"/>
          <w:sz w:val="28"/>
        </w:rPr>
        <w:t>
      7. Нысанның 2-бағанында тауардың атауы көрсетіледі.</w:t>
      </w:r>
    </w:p>
    <w:bookmarkEnd w:id="104"/>
    <w:bookmarkStart w:name="z123" w:id="105"/>
    <w:p>
      <w:pPr>
        <w:spacing w:after="0"/>
        <w:ind w:left="0"/>
        <w:jc w:val="both"/>
      </w:pPr>
      <w:r>
        <w:rPr>
          <w:rFonts w:ascii="Times New Roman"/>
          <w:b w:val="false"/>
          <w:i w:val="false"/>
          <w:color w:val="000000"/>
          <w:sz w:val="28"/>
        </w:rPr>
        <w:t>
      8. Нысанның 3-бағанында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w:t>
      </w:r>
    </w:p>
    <w:bookmarkEnd w:id="105"/>
    <w:bookmarkStart w:name="z124" w:id="106"/>
    <w:p>
      <w:pPr>
        <w:spacing w:after="0"/>
        <w:ind w:left="0"/>
        <w:jc w:val="both"/>
      </w:pPr>
      <w:r>
        <w:rPr>
          <w:rFonts w:ascii="Times New Roman"/>
          <w:b w:val="false"/>
          <w:i w:val="false"/>
          <w:color w:val="000000"/>
          <w:sz w:val="28"/>
        </w:rPr>
        <w:t>
      9. Нысанның 4-бағанында азық-түлік тауарларын сатуға мамандандырылған көтерме жеткізушілерден (дистрибьюторлардан) тікелей сатып алынған тауарлардың көлемі мен сомасы тоннамен және мың теңгемен көрсетіледі;</w:t>
      </w:r>
    </w:p>
    <w:bookmarkEnd w:id="106"/>
    <w:bookmarkStart w:name="z125" w:id="107"/>
    <w:p>
      <w:pPr>
        <w:spacing w:after="0"/>
        <w:ind w:left="0"/>
        <w:jc w:val="both"/>
      </w:pPr>
      <w:r>
        <w:rPr>
          <w:rFonts w:ascii="Times New Roman"/>
          <w:b w:val="false"/>
          <w:i w:val="false"/>
          <w:color w:val="000000"/>
          <w:sz w:val="28"/>
        </w:rPr>
        <w:t>
      10. Нысанның 5-бағанында форвардтық шарттар мен офтейк-келісімшарттар шеңберінде ауыл шаруашылығы тауарын өндірушілерден және қайта өңдеу кәсіпорындарынан сатып алынған тауарлардың көлемі мен сомасы тоннамен және мың теңгемен көрсетіледі;</w:t>
      </w:r>
    </w:p>
    <w:bookmarkEnd w:id="107"/>
    <w:bookmarkStart w:name="z126" w:id="108"/>
    <w:p>
      <w:pPr>
        <w:spacing w:after="0"/>
        <w:ind w:left="0"/>
        <w:jc w:val="both"/>
      </w:pPr>
      <w:r>
        <w:rPr>
          <w:rFonts w:ascii="Times New Roman"/>
          <w:b w:val="false"/>
          <w:i w:val="false"/>
          <w:color w:val="000000"/>
          <w:sz w:val="28"/>
        </w:rPr>
        <w:t>
      11. Нысанның 6-бағанында форвардтық шарттар мен офтейк-келісімшарттар шеңберінде азық-түлік тауарларын сатуға мамандандырылған көтерме жеткізушілерден (дистрибьюторлардан) сатып алынған тауарлардың көлемі мен сомасы тоннамен және мың теңгемен көрсетіледі;</w:t>
      </w:r>
    </w:p>
    <w:bookmarkEnd w:id="108"/>
    <w:bookmarkStart w:name="z127" w:id="109"/>
    <w:p>
      <w:pPr>
        <w:spacing w:after="0"/>
        <w:ind w:left="0"/>
        <w:jc w:val="both"/>
      </w:pPr>
      <w:r>
        <w:rPr>
          <w:rFonts w:ascii="Times New Roman"/>
          <w:b w:val="false"/>
          <w:i w:val="false"/>
          <w:color w:val="000000"/>
          <w:sz w:val="28"/>
        </w:rPr>
        <w:t>
      12. Нысанның 7-бағанында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w:t>
      </w:r>
    </w:p>
    <w:bookmarkEnd w:id="109"/>
    <w:bookmarkStart w:name="z128" w:id="110"/>
    <w:p>
      <w:pPr>
        <w:spacing w:after="0"/>
        <w:ind w:left="0"/>
        <w:jc w:val="both"/>
      </w:pPr>
      <w:r>
        <w:rPr>
          <w:rFonts w:ascii="Times New Roman"/>
          <w:b w:val="false"/>
          <w:i w:val="false"/>
          <w:color w:val="000000"/>
          <w:sz w:val="28"/>
        </w:rPr>
        <w:t>
      13. Нысанның 8-бағанында азық-түлік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w:t>
      </w:r>
    </w:p>
    <w:bookmarkEnd w:id="110"/>
    <w:bookmarkStart w:name="z129" w:id="111"/>
    <w:p>
      <w:pPr>
        <w:spacing w:after="0"/>
        <w:ind w:left="0"/>
        <w:jc w:val="both"/>
      </w:pPr>
      <w:r>
        <w:rPr>
          <w:rFonts w:ascii="Times New Roman"/>
          <w:b w:val="false"/>
          <w:i w:val="false"/>
          <w:color w:val="000000"/>
          <w:sz w:val="28"/>
        </w:rPr>
        <w:t>
      14. Нысанның 9-бағанында тұрақтандыру қорларында бар тауарлардың саны, тоннамен және мың теңгемен көрсетіледі;</w:t>
      </w:r>
    </w:p>
    <w:bookmarkEnd w:id="111"/>
    <w:bookmarkStart w:name="z130" w:id="112"/>
    <w:p>
      <w:pPr>
        <w:spacing w:after="0"/>
        <w:ind w:left="0"/>
        <w:jc w:val="both"/>
      </w:pPr>
      <w:r>
        <w:rPr>
          <w:rFonts w:ascii="Times New Roman"/>
          <w:b w:val="false"/>
          <w:i w:val="false"/>
          <w:color w:val="000000"/>
          <w:sz w:val="28"/>
        </w:rPr>
        <w:t>
      15. Нысанның 10-бағанында форвардтық шарттар мен оффтейк-келісімшарттар шеңберінде бар тауарлардың саны тоннамен және мың теңгемен көрсетіледі;</w:t>
      </w:r>
    </w:p>
    <w:bookmarkEnd w:id="112"/>
    <w:bookmarkStart w:name="z131" w:id="113"/>
    <w:p>
      <w:pPr>
        <w:spacing w:after="0"/>
        <w:ind w:left="0"/>
        <w:jc w:val="both"/>
      </w:pPr>
      <w:r>
        <w:rPr>
          <w:rFonts w:ascii="Times New Roman"/>
          <w:b w:val="false"/>
          <w:i w:val="false"/>
          <w:color w:val="000000"/>
          <w:sz w:val="28"/>
        </w:rPr>
        <w:t>
      16. Нысанның 11-бағанында берілген қарыздар бойынша қолда бар тауарлардың саны тоннамен және мың теңгемен көрсетіледі;</w:t>
      </w:r>
    </w:p>
    <w:bookmarkEnd w:id="113"/>
    <w:bookmarkStart w:name="z132" w:id="114"/>
    <w:p>
      <w:pPr>
        <w:spacing w:after="0"/>
        <w:ind w:left="0"/>
        <w:jc w:val="both"/>
      </w:pPr>
      <w:r>
        <w:rPr>
          <w:rFonts w:ascii="Times New Roman"/>
          <w:b w:val="false"/>
          <w:i w:val="false"/>
          <w:color w:val="000000"/>
          <w:sz w:val="28"/>
        </w:rPr>
        <w:t>
      17. Нысанның 12-бағанында сатылған көлемі, тоннамен және мың теңгемен көрсетіледі;</w:t>
      </w:r>
    </w:p>
    <w:bookmarkEnd w:id="114"/>
    <w:bookmarkStart w:name="z133" w:id="115"/>
    <w:p>
      <w:pPr>
        <w:spacing w:after="0"/>
        <w:ind w:left="0"/>
        <w:jc w:val="both"/>
      </w:pPr>
      <w:r>
        <w:rPr>
          <w:rFonts w:ascii="Times New Roman"/>
          <w:b w:val="false"/>
          <w:i w:val="false"/>
          <w:color w:val="000000"/>
          <w:sz w:val="28"/>
        </w:rPr>
        <w:t>
      18. Нысанның 13-бағанында қалдық, тоннамен және мың теңгемен көрсетіледі.</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