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3ecd" w14:textId="a0f3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2024 жылғы 25 желтоқсандағы № 29/271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2025 жылғы 9 шілдедегі № 36/353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2024 жылғы 25 желтоқсандағы № 29/271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7 273 582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2 656 263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71 239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3 552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4 542 528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- 7 831 610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65 835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182 838 мың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117 003 мың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- 623 863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623 863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- 182 838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- 124 387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- 565 412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"09" шілде № 36/353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7 273 582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4 542 528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4 539 025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4 539 025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 және қала құрылысы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- 623 863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623 863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 бюджетіне берілетін нысаналы трансферттер және бюджеттік кредиті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2 674 638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бюджеттік кредит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арттыруға, 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ішкі саясат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ауыл шаруашылығы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жер қатынастары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кәсіпкерлік және өнеркәсіп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мен оларға теңестірілген адамдарды санаторий-курорттық емдеумен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шаруашылық,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1 082 062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қорғау іс-шараларын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 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1 072 984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мекендерде 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жобалауға және (немесе) салуға,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бюджеттік кредит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