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686d" w14:textId="bda6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"Copper Union Group" жауапкершілігі шектеулі серіктестігімен қатты пайдалы қазбаларды барлау жөніндегі операцияларды жүргізу үшін жер учаскелеріне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21 шілдедегі № 68/03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"Copper Union Group" жауапкершілігі шектеулі серіктестігімен қатты пайдалы қазбаларды барлау жөніндегі операцияларды жүргізу үшін 2031 жылдың 17 ақпанына дейінгі мерзімге жер учаскелерін алып қоймай, Осакаров ауданының Шідерті ауылдық округінің аумағында орналасқан жалпы ауданы 10,951 гектар жер учаскелеріне жария сервитут белгіленсін.</w:t>
      </w:r>
    </w:p>
    <w:bookmarkEnd w:id="1"/>
    <w:bookmarkStart w:name="z6" w:id="2"/>
    <w:p>
      <w:pPr>
        <w:spacing w:after="0"/>
        <w:ind w:left="0"/>
        <w:jc w:val="both"/>
      </w:pPr>
      <w:r>
        <w:rPr>
          <w:rFonts w:ascii="Times New Roman"/>
          <w:b w:val="false"/>
          <w:i w:val="false"/>
          <w:color w:val="000000"/>
          <w:sz w:val="28"/>
        </w:rPr>
        <w:t>
      2. "Copper Union Group" жауапкершілігі шектеулі серіктестігі (келісім бойынша) жер учаскелерінің меншік иелері мен жер пайдаланушылардың шығындарын толық көлемде өтеуі қажет.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жіберілуін;</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"21" шілдедегі</w:t>
            </w:r>
            <w:r>
              <w:br/>
            </w:r>
            <w:r>
              <w:rPr>
                <w:rFonts w:ascii="Times New Roman"/>
                <w:b w:val="false"/>
                <w:i w:val="false"/>
                <w:color w:val="000000"/>
                <w:sz w:val="20"/>
              </w:rPr>
              <w:t>№68/03</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қатты пайдалы қазбаларды барлауға арналған лицензияның 2025 жылғы 17 маусымдағы № 3166-EL шекарасындағы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 бөліктерінің ауданы (лицензия шекарасында),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Осакаров ауданы, Шідерті ауылдық округі, "Максат" шаруа қожалығы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Шідерті ауылдық округі, "Birlik Agro Invest"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