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d8d8" w14:textId="bdcd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130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27 наурыздағы № 137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130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6 256 591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1 981 594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370 283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3 904 714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6 631 410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–56 488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90 962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- 431 307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–431 307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90 962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–375 715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-Байтуған ауылындағы мәдениет үйінің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-Мыңбаев атындағы және Кертенді ауылдарына модульдік қазандық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менталды ауытқулары бар балаларды санаториялық-курорттық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ардагерлерді және оларға теңестірілген адамдарды санаториялық-курорттық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 ауылдарындағы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табиғатты қорғау іс-шараларын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ауылдар, кенттер және ауылдық округтер бюджеттеріне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ушін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ұйымдар мен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-штаттан тыс қызметкердің жалақы қорына толеу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-салық басқармасы ғимаратының күрделі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-аудандық газетке орналастыру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-жанар-жағармай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 бойынша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трансформаторды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