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7b44" w14:textId="2cb7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Мартбек Мамыраев ауылдық округінің әкімінің 2025 жылғы 5 наурыздағы № 2 шешімі. Күші жойылды - Қарағанды облысы Қарқаралы ауданының Мартбек Мамыраев ауылдық округінің әкімінің 2025 жылғы 21 мамырдағы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Мартбек Мамыраев ауылдық округінің әкімінің 21.05.2025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2025 жылғы 4 наурыздағы №15-4-1/119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 арасында "Инфекциялық энтеротоксимия (Clostridium perfringens) қоздырғышы анықталуына байланысты, Қарқаралы ауданы, М.Мамыраев ауылдық округіне қарасты Чкалов қыстағында орналасқан "Айса" шаруа қожалығының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Мартбек Мамыраев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