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6ac6" w14:textId="4876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19 желтоқсандағы 29 сессиясының "2025-2027 жылдарға арналған аудандық бюджет туралы" № 236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26 наурыздағы № 271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"2025-2027 жылдарға арналған аудандық бюджет туралы" 2024 жылғы 19 желтоқсандағы №236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7113368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3480045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353167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3745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3276411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8176799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11280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60946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49666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113980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113980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-1188691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1188691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60946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49666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1177411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бюджетінің нысаналы трансферттері мен бюджеттік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