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7ae" w14:textId="056e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28 қарашадағы № 42/385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2 578 360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396 748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2 169 709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2 697 215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118 855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118 855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118 855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262 030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168 889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87 721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286 851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24 821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24 821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24 821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78 675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33 303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45 234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81 335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2 660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2 660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2 660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61 032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2 845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44 586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62 721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1 689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1 689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1 689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780 089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36 091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3 901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739 766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790 416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10 327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10 327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10 327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96 923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7 236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89 687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100 868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3 945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3 945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3 945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95 628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12 002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79 246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97 666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2 038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2 038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2 038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153 617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22 880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130 337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190 459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36 842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36 842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36 842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қосымшаларыы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49 061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10 713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38 176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50 130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1 069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1 069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1 069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127 776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8 049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119 527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131 635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3 859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3 859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3 859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131 245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6 744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401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2 225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121 875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132 775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1 530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1 530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1 530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47 502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4 856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42 646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49 604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2 102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2 102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2 102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53 182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12 538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40 644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57 510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4 328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4 328 мың теңге: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4 328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қаласының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2025 жылға арналған жоғары тұрған бюджеттен берілген нысаналы трансферттер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кентінің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2025 жылға арналған жоғары тұрған бюджеттен берілген нысаналы трансферттер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кентінің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Южный кентінің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28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Дубовка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2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Есенгелді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9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2025 жылға арналған жоғары тұрған бюджеттен берілген нысаналы трансферттер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0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Көксу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0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жоғары тұрған бюджеттен берілген нысаналы трансферттер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0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Курмин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1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Құлаайғыр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1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2025 жылға арналған жоғары тұрған бюджеттен берілген нысаналы трансферттер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2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Сәрепті ауылының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32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Юбилейное ауылының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